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A815E0" w14:textId="61E61874" w:rsidR="00DE7A0A" w:rsidRPr="00D347BB" w:rsidRDefault="00D347BB" w:rsidP="00DE7A0A">
      <w:pPr>
        <w:spacing w:after="0" w:line="300" w:lineRule="auto"/>
        <w:jc w:val="right"/>
        <w:rPr>
          <w:rFonts w:ascii="Calibri" w:hAnsi="Calibri" w:cs="Calibri"/>
          <w:b/>
          <w:sz w:val="24"/>
          <w:szCs w:val="24"/>
        </w:rPr>
      </w:pPr>
      <w:r w:rsidRPr="00D347BB">
        <w:rPr>
          <w:rFonts w:ascii="Calibri" w:hAnsi="Calibri" w:cs="Calibri"/>
          <w:b/>
          <w:sz w:val="24"/>
          <w:szCs w:val="24"/>
        </w:rPr>
        <w:t>Załącznik nr 1</w:t>
      </w:r>
      <w:r>
        <w:rPr>
          <w:rFonts w:ascii="Calibri" w:hAnsi="Calibri" w:cs="Calibri"/>
          <w:b/>
          <w:sz w:val="24"/>
          <w:szCs w:val="24"/>
        </w:rPr>
        <w:t xml:space="preserve"> do SWZ</w:t>
      </w:r>
    </w:p>
    <w:p w14:paraId="0C616A48" w14:textId="3753EAD8" w:rsidR="00D347BB" w:rsidRDefault="00D347BB" w:rsidP="00D347BB">
      <w:pPr>
        <w:rPr>
          <w:b/>
          <w:sz w:val="28"/>
          <w:szCs w:val="28"/>
        </w:rPr>
      </w:pPr>
      <w:r>
        <w:rPr>
          <w:noProof/>
          <w:lang w:eastAsia="pl-PL"/>
        </w:rPr>
        <w:drawing>
          <wp:anchor distT="0" distB="0" distL="114300" distR="114300" simplePos="0" relativeHeight="251658240" behindDoc="0" locked="0" layoutInCell="1" allowOverlap="1" wp14:anchorId="103711D8" wp14:editId="6EBCEDFA">
            <wp:simplePos x="895350" y="952500"/>
            <wp:positionH relativeFrom="column">
              <wp:align>left</wp:align>
            </wp:positionH>
            <wp:positionV relativeFrom="paragraph">
              <wp:align>top</wp:align>
            </wp:positionV>
            <wp:extent cx="2651760" cy="438785"/>
            <wp:effectExtent l="0" t="0" r="0" b="0"/>
            <wp:wrapSquare wrapText="bothSides"/>
            <wp:docPr id="14154958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anchor>
        </w:drawing>
      </w:r>
      <w:r>
        <w:rPr>
          <w:b/>
          <w:sz w:val="28"/>
          <w:szCs w:val="28"/>
        </w:rPr>
        <w:br w:type="textWrapping" w:clear="all"/>
      </w:r>
    </w:p>
    <w:p w14:paraId="0AFB37F2" w14:textId="37A51F58" w:rsidR="002E19D2" w:rsidRDefault="007F086B" w:rsidP="007F086B">
      <w:pPr>
        <w:jc w:val="center"/>
        <w:rPr>
          <w:b/>
          <w:sz w:val="28"/>
          <w:szCs w:val="28"/>
        </w:rPr>
      </w:pPr>
      <w:r w:rsidRPr="007F086B">
        <w:rPr>
          <w:b/>
          <w:sz w:val="28"/>
          <w:szCs w:val="28"/>
        </w:rPr>
        <w:t>OPIS PRZEDMIOTU ZAMÓWIENIA PN. "ZAKUP 8 ZEROEMISYJNYCH AUTOBUSÓW ELEKTRYCZNYCH WYPOSAŻONYCH W</w:t>
      </w:r>
      <w:r w:rsidR="004F7E9B">
        <w:rPr>
          <w:b/>
          <w:sz w:val="28"/>
          <w:szCs w:val="28"/>
        </w:rPr>
        <w:t> </w:t>
      </w:r>
      <w:r w:rsidRPr="007F086B">
        <w:rPr>
          <w:b/>
          <w:sz w:val="28"/>
          <w:szCs w:val="28"/>
        </w:rPr>
        <w:t>ELEKTRONICZNY SYSTEM  INFORMACJI PASAŻERSKIEJ"</w:t>
      </w:r>
    </w:p>
    <w:p w14:paraId="074F179A" w14:textId="77777777" w:rsidR="004F7E9B" w:rsidRPr="007F086B" w:rsidRDefault="004F7E9B" w:rsidP="007F086B">
      <w:pPr>
        <w:jc w:val="center"/>
        <w:rPr>
          <w:b/>
          <w:sz w:val="28"/>
          <w:szCs w:val="28"/>
        </w:rPr>
      </w:pPr>
    </w:p>
    <w:p w14:paraId="226C255C" w14:textId="29E1FF82" w:rsidR="00302FDB" w:rsidRDefault="009560BD" w:rsidP="002E19D2">
      <w:pPr>
        <w:rPr>
          <w:b/>
          <w:sz w:val="24"/>
          <w:szCs w:val="28"/>
        </w:rPr>
      </w:pPr>
      <w:r w:rsidRPr="009560BD">
        <w:rPr>
          <w:b/>
          <w:sz w:val="24"/>
          <w:szCs w:val="28"/>
        </w:rPr>
        <w:t xml:space="preserve">Niniejszy dokument stanowi szczegółowy opis przedmiotu zamówienia </w:t>
      </w:r>
      <w:r>
        <w:rPr>
          <w:b/>
          <w:sz w:val="24"/>
          <w:szCs w:val="28"/>
        </w:rPr>
        <w:t>na z</w:t>
      </w:r>
      <w:r w:rsidRPr="009560BD">
        <w:rPr>
          <w:b/>
          <w:sz w:val="24"/>
          <w:szCs w:val="28"/>
        </w:rPr>
        <w:t>akup 8 zeroemisyjnych autobusów elektrycznych wyposażonych w elektroniczny system  informacji pasażerskiej</w:t>
      </w:r>
      <w:r>
        <w:rPr>
          <w:b/>
          <w:sz w:val="24"/>
          <w:szCs w:val="28"/>
        </w:rPr>
        <w:t xml:space="preserve"> wraz </w:t>
      </w:r>
      <w:proofErr w:type="spellStart"/>
      <w:r w:rsidR="00302FDB" w:rsidRPr="00302FDB">
        <w:rPr>
          <w:b/>
          <w:sz w:val="24"/>
          <w:szCs w:val="28"/>
        </w:rPr>
        <w:t>wraz</w:t>
      </w:r>
      <w:proofErr w:type="spellEnd"/>
      <w:r w:rsidR="00302FDB" w:rsidRPr="00302FDB">
        <w:rPr>
          <w:b/>
          <w:sz w:val="24"/>
          <w:szCs w:val="28"/>
        </w:rPr>
        <w:t xml:space="preserve"> z wyposaż</w:t>
      </w:r>
      <w:r w:rsidR="00302FDB">
        <w:rPr>
          <w:b/>
          <w:sz w:val="24"/>
          <w:szCs w:val="28"/>
        </w:rPr>
        <w:t>eniem niezbędnym do ich obsługi.</w:t>
      </w:r>
    </w:p>
    <w:p w14:paraId="59DC3441" w14:textId="6176A940" w:rsidR="00EC0DDE" w:rsidRDefault="002E19D2" w:rsidP="002E19D2">
      <w:pPr>
        <w:rPr>
          <w:b/>
          <w:sz w:val="24"/>
          <w:szCs w:val="28"/>
        </w:rPr>
      </w:pPr>
      <w:r>
        <w:rPr>
          <w:b/>
          <w:sz w:val="24"/>
          <w:szCs w:val="28"/>
        </w:rPr>
        <w:t xml:space="preserve">I. </w:t>
      </w:r>
      <w:r w:rsidR="00EF79E0" w:rsidRPr="00D40DCA">
        <w:rPr>
          <w:b/>
          <w:sz w:val="24"/>
          <w:szCs w:val="28"/>
        </w:rPr>
        <w:t xml:space="preserve">Wymagania, parametry techniczne oraz wyposażenie jakie </w:t>
      </w:r>
      <w:r w:rsidR="00EF79E0" w:rsidRPr="00875BFF">
        <w:rPr>
          <w:b/>
          <w:sz w:val="24"/>
          <w:szCs w:val="28"/>
        </w:rPr>
        <w:t>mus</w:t>
      </w:r>
      <w:r w:rsidR="00E85D22" w:rsidRPr="00875BFF">
        <w:rPr>
          <w:b/>
          <w:sz w:val="24"/>
          <w:szCs w:val="28"/>
        </w:rPr>
        <w:t xml:space="preserve">i </w:t>
      </w:r>
      <w:r w:rsidR="00EF79E0" w:rsidRPr="00875BFF">
        <w:rPr>
          <w:b/>
          <w:sz w:val="24"/>
          <w:szCs w:val="28"/>
        </w:rPr>
        <w:t xml:space="preserve">spełniać i posiadać </w:t>
      </w:r>
      <w:r w:rsidR="00E85D22" w:rsidRPr="00875BFF">
        <w:rPr>
          <w:b/>
          <w:sz w:val="24"/>
          <w:szCs w:val="28"/>
        </w:rPr>
        <w:t xml:space="preserve">każdy z </w:t>
      </w:r>
      <w:r w:rsidR="00EF79E0" w:rsidRPr="00875BFF">
        <w:rPr>
          <w:b/>
          <w:sz w:val="24"/>
          <w:szCs w:val="28"/>
        </w:rPr>
        <w:t>oferowan</w:t>
      </w:r>
      <w:r w:rsidR="00E85D22" w:rsidRPr="00875BFF">
        <w:rPr>
          <w:b/>
          <w:sz w:val="24"/>
          <w:szCs w:val="28"/>
        </w:rPr>
        <w:t>ych</w:t>
      </w:r>
      <w:r w:rsidR="00EF79E0" w:rsidRPr="00875BFF">
        <w:rPr>
          <w:b/>
          <w:sz w:val="24"/>
          <w:szCs w:val="28"/>
        </w:rPr>
        <w:t xml:space="preserve"> autob</w:t>
      </w:r>
      <w:r w:rsidR="00E85D22" w:rsidRPr="00875BFF">
        <w:rPr>
          <w:b/>
          <w:sz w:val="24"/>
          <w:szCs w:val="28"/>
        </w:rPr>
        <w:t>usów</w:t>
      </w:r>
      <w:r w:rsidR="00EF79E0" w:rsidRPr="00875BFF">
        <w:rPr>
          <w:b/>
          <w:sz w:val="24"/>
          <w:szCs w:val="28"/>
        </w:rPr>
        <w:t xml:space="preserve"> elektryczn</w:t>
      </w:r>
      <w:r w:rsidR="00E85D22" w:rsidRPr="00875BFF">
        <w:rPr>
          <w:b/>
          <w:sz w:val="24"/>
          <w:szCs w:val="28"/>
        </w:rPr>
        <w:t>ych</w:t>
      </w:r>
      <w:r w:rsidR="00302FDB">
        <w:rPr>
          <w:b/>
          <w:sz w:val="24"/>
          <w:szCs w:val="28"/>
        </w:rPr>
        <w:t>:</w:t>
      </w:r>
    </w:p>
    <w:p w14:paraId="6C9FCF60" w14:textId="487FD672" w:rsidR="00EC0DDE" w:rsidRPr="00EC0DDE" w:rsidRDefault="00EC0DDE" w:rsidP="00EC0DDE">
      <w:pPr>
        <w:jc w:val="both"/>
        <w:rPr>
          <w:bCs/>
          <w:sz w:val="24"/>
          <w:szCs w:val="28"/>
        </w:rPr>
      </w:pPr>
      <w:r w:rsidRPr="00EC0DDE">
        <w:rPr>
          <w:bCs/>
          <w:sz w:val="24"/>
          <w:szCs w:val="28"/>
        </w:rPr>
        <w:t>1.</w:t>
      </w:r>
      <w:r>
        <w:rPr>
          <w:bCs/>
          <w:sz w:val="24"/>
          <w:szCs w:val="28"/>
        </w:rPr>
        <w:t xml:space="preserve"> </w:t>
      </w:r>
      <w:r w:rsidRPr="00EC0DDE">
        <w:rPr>
          <w:bCs/>
          <w:sz w:val="24"/>
          <w:szCs w:val="28"/>
        </w:rPr>
        <w:t>Autobusy muszą spełniać wymagania Regulaminu nr 107 Europejskiej Komisji Gospodarki Organizacji Narodów Zjednoczonych (EKG ONZ) – jednolite przepisy dotyczące homologacji pojazdów kategorii M2 lub M3 w odniesieniu do ich budowy ogólnej [2018/237] - (Dz.U. UE. L. 2018.52.1 z dnia 23 lutego 2018 r. ze zm.), dotycząc</w:t>
      </w:r>
      <w:r w:rsidR="004F7E9B">
        <w:rPr>
          <w:bCs/>
          <w:sz w:val="24"/>
          <w:szCs w:val="28"/>
        </w:rPr>
        <w:t>e</w:t>
      </w:r>
      <w:r w:rsidRPr="00EC0DDE">
        <w:rPr>
          <w:bCs/>
          <w:sz w:val="24"/>
          <w:szCs w:val="28"/>
        </w:rPr>
        <w:t xml:space="preserve"> pojazdów wykorzystywanych do przewozu pasażerów i mających więcej niż osiem siedzeń poza siedzeniem kierowcy, dla pojazdu klasy I; powyższe oznacza, że wymagania przedmiotowego regulaminu muszą spełniać (co najmniej w</w:t>
      </w:r>
      <w:r w:rsidR="004F7E9B">
        <w:rPr>
          <w:bCs/>
          <w:sz w:val="24"/>
          <w:szCs w:val="28"/>
        </w:rPr>
        <w:t> </w:t>
      </w:r>
      <w:r w:rsidRPr="00EC0DDE">
        <w:rPr>
          <w:bCs/>
          <w:sz w:val="24"/>
          <w:szCs w:val="28"/>
        </w:rPr>
        <w:t>zakresie minimalnym) wszystkie elementy autobusu.</w:t>
      </w:r>
    </w:p>
    <w:p w14:paraId="49E37F00" w14:textId="45851F9A" w:rsidR="00EC0DDE" w:rsidRPr="00EC0DDE" w:rsidRDefault="00EC0DDE" w:rsidP="00EC0DDE">
      <w:pPr>
        <w:jc w:val="both"/>
        <w:rPr>
          <w:bCs/>
          <w:sz w:val="24"/>
          <w:szCs w:val="28"/>
        </w:rPr>
      </w:pPr>
      <w:r w:rsidRPr="00EC0DDE">
        <w:rPr>
          <w:bCs/>
          <w:sz w:val="24"/>
          <w:szCs w:val="28"/>
        </w:rPr>
        <w:t>2.</w:t>
      </w:r>
      <w:r>
        <w:rPr>
          <w:bCs/>
          <w:sz w:val="24"/>
          <w:szCs w:val="28"/>
        </w:rPr>
        <w:t xml:space="preserve"> </w:t>
      </w:r>
      <w:r w:rsidRPr="00EC0DDE">
        <w:rPr>
          <w:bCs/>
          <w:sz w:val="24"/>
          <w:szCs w:val="28"/>
        </w:rPr>
        <w:t>Autobusy muszą spełniać warunki regulaminu nr 29 zakresie ochrony osób przebywających w kabinie pojazdu użytkowego (Dz.U.UE.L.2019.283.72 z dnia 05 listopada 2019 r. z późniejszymi zmianami), potwierdzone przez niezależną, certyfikowaną jednostkę badawczą, upoważnioną do wykonywania badań homologacyjnych, po przeprowadzeniu badania oferowanego typu pojazdu w zakresie i w sposób określony w Regulaminie nr 29 EKG ONZ, na potwierdzenie czego Zamawiający wymaga przedstawienia kopii dokumentu wydaną przez rzeczoną jednostkę, wraz ze złożoną przez Wykonawcę ofertą.</w:t>
      </w:r>
    </w:p>
    <w:p w14:paraId="378BF6D8" w14:textId="7DBF6B7C" w:rsidR="00EC0DDE" w:rsidRPr="00EC0DDE" w:rsidRDefault="00EC0DDE" w:rsidP="00EC0DDE">
      <w:pPr>
        <w:jc w:val="both"/>
        <w:rPr>
          <w:bCs/>
          <w:sz w:val="24"/>
          <w:szCs w:val="28"/>
        </w:rPr>
      </w:pPr>
      <w:r w:rsidRPr="00EC0DDE">
        <w:rPr>
          <w:bCs/>
          <w:sz w:val="24"/>
          <w:szCs w:val="28"/>
        </w:rPr>
        <w:t>3.</w:t>
      </w:r>
      <w:r>
        <w:rPr>
          <w:bCs/>
          <w:sz w:val="24"/>
          <w:szCs w:val="28"/>
        </w:rPr>
        <w:t xml:space="preserve"> </w:t>
      </w:r>
      <w:r w:rsidRPr="00EC0DDE">
        <w:rPr>
          <w:bCs/>
          <w:sz w:val="24"/>
          <w:szCs w:val="28"/>
        </w:rPr>
        <w:t>Zamawiający wymaga, aby autobusy posiadały aktualne „Świadectwo homologacji typu pojazdu”, wydane dla dostarczanego typu autobusu,</w:t>
      </w:r>
      <w:r>
        <w:rPr>
          <w:bCs/>
          <w:sz w:val="24"/>
          <w:szCs w:val="28"/>
        </w:rPr>
        <w:br/>
      </w:r>
      <w:r w:rsidRPr="00EC0DDE">
        <w:rPr>
          <w:bCs/>
          <w:sz w:val="24"/>
          <w:szCs w:val="28"/>
        </w:rPr>
        <w:t xml:space="preserve">z uwzględnieniem zgodności wariantu i wersji, przez ministra właściwego do spraw transportu, potwierdzające bezwarunkowe udzielenie homologacji, to jest spełnianie warunków określonych w Rozporządzeniu Ministra Infrastruktury z dnia 31 grudnia 2002 roku w sprawie </w:t>
      </w:r>
      <w:r w:rsidRPr="00EC0DDE">
        <w:rPr>
          <w:bCs/>
          <w:sz w:val="24"/>
          <w:szCs w:val="28"/>
        </w:rPr>
        <w:lastRenderedPageBreak/>
        <w:t xml:space="preserve">warunków technicznych pojazdów oraz zakresu ich niezbędnego wyposażenia (Dz. U. z 2016 r. poz. 2022 z </w:t>
      </w:r>
      <w:proofErr w:type="spellStart"/>
      <w:r w:rsidRPr="00EC0DDE">
        <w:rPr>
          <w:bCs/>
          <w:sz w:val="24"/>
          <w:szCs w:val="28"/>
        </w:rPr>
        <w:t>późn</w:t>
      </w:r>
      <w:proofErr w:type="spellEnd"/>
      <w:r w:rsidRPr="00EC0DDE">
        <w:rPr>
          <w:bCs/>
          <w:sz w:val="24"/>
          <w:szCs w:val="28"/>
        </w:rPr>
        <w:t xml:space="preserve">. zm.), wymaganych dla dopuszczenia do ruchu bez żadnych odstępstw. Dopuszcza się posiadanie aktualnego europejskiego „Świadectwa homologacji typu”, wydanego dla dostarczanego typu autobusu zgodnie z obowiązującymi przepisami. Wykonawca zobowiązany jest przedłożyć dokumenty wraz ze złożoną ofertą. Dopuszcza się złożenie na potwierdzenie powyższego wyciągu z homologacji tj. dokumentu COC (certyfikatu zgodności) </w:t>
      </w:r>
    </w:p>
    <w:p w14:paraId="0F89A020" w14:textId="6B529EF1" w:rsidR="00EC0DDE" w:rsidRPr="00EC0DDE" w:rsidRDefault="00EC0DDE" w:rsidP="00EC0DDE">
      <w:pPr>
        <w:jc w:val="both"/>
        <w:rPr>
          <w:bCs/>
          <w:sz w:val="24"/>
          <w:szCs w:val="28"/>
        </w:rPr>
      </w:pPr>
      <w:r w:rsidRPr="00EC0DDE">
        <w:rPr>
          <w:bCs/>
          <w:sz w:val="24"/>
          <w:szCs w:val="28"/>
        </w:rPr>
        <w:t>4.</w:t>
      </w:r>
      <w:r>
        <w:rPr>
          <w:bCs/>
          <w:sz w:val="24"/>
          <w:szCs w:val="28"/>
        </w:rPr>
        <w:t xml:space="preserve"> </w:t>
      </w:r>
      <w:r w:rsidRPr="00EC0DDE">
        <w:rPr>
          <w:bCs/>
          <w:sz w:val="24"/>
          <w:szCs w:val="28"/>
        </w:rPr>
        <w:t>Autobusy muszą spełniać warunek maksymalnego zużycia energii elektrycznej na 100</w:t>
      </w:r>
      <w:r>
        <w:rPr>
          <w:bCs/>
          <w:sz w:val="24"/>
          <w:szCs w:val="28"/>
        </w:rPr>
        <w:t xml:space="preserve"> </w:t>
      </w:r>
      <w:r w:rsidRPr="00EC0DDE">
        <w:rPr>
          <w:bCs/>
          <w:sz w:val="24"/>
          <w:szCs w:val="28"/>
        </w:rPr>
        <w:t>km przebiegu na poziomie nie wyższym niż: 70 kWh/100</w:t>
      </w:r>
      <w:r w:rsidR="004F7E9B">
        <w:rPr>
          <w:bCs/>
          <w:sz w:val="24"/>
          <w:szCs w:val="28"/>
        </w:rPr>
        <w:t xml:space="preserve"> </w:t>
      </w:r>
      <w:r w:rsidRPr="00EC0DDE">
        <w:rPr>
          <w:bCs/>
          <w:sz w:val="24"/>
          <w:szCs w:val="28"/>
        </w:rPr>
        <w:t xml:space="preserve">km. Wartość ta powinna być określona na podstawie wyników z Raportu Technicznego drogowego zużycia energii sporządzonego zgodnie z wymaganiami określonymi przez UITP (Międzynarodowa Unia Transportu Publicznego, International </w:t>
      </w:r>
      <w:proofErr w:type="spellStart"/>
      <w:r w:rsidRPr="00EC0DDE">
        <w:rPr>
          <w:bCs/>
          <w:sz w:val="24"/>
          <w:szCs w:val="28"/>
        </w:rPr>
        <w:t>Association</w:t>
      </w:r>
      <w:proofErr w:type="spellEnd"/>
      <w:r w:rsidRPr="00EC0DDE">
        <w:rPr>
          <w:bCs/>
          <w:sz w:val="24"/>
          <w:szCs w:val="28"/>
        </w:rPr>
        <w:t xml:space="preserve"> of Public Transport), w metodyce opracowanej dla przeprowadzania testów zużycia energii elektrycznej w pojazdach elektrycznych, test typu E-SORT 2 (Znormalizowany Test Jezdny, </w:t>
      </w:r>
      <w:proofErr w:type="spellStart"/>
      <w:r w:rsidRPr="00EC0DDE">
        <w:rPr>
          <w:bCs/>
          <w:sz w:val="24"/>
          <w:szCs w:val="28"/>
        </w:rPr>
        <w:t>Standarised</w:t>
      </w:r>
      <w:proofErr w:type="spellEnd"/>
      <w:r w:rsidRPr="00EC0DDE">
        <w:rPr>
          <w:bCs/>
          <w:sz w:val="24"/>
          <w:szCs w:val="28"/>
        </w:rPr>
        <w:t xml:space="preserve"> On-Road Test, wyd. 2014; UITP Project E-SORT, </w:t>
      </w:r>
      <w:proofErr w:type="spellStart"/>
      <w:r w:rsidRPr="00EC0DDE">
        <w:rPr>
          <w:bCs/>
          <w:sz w:val="24"/>
          <w:szCs w:val="28"/>
        </w:rPr>
        <w:t>Cycles</w:t>
      </w:r>
      <w:proofErr w:type="spellEnd"/>
      <w:r w:rsidRPr="00EC0DDE">
        <w:rPr>
          <w:bCs/>
          <w:sz w:val="24"/>
          <w:szCs w:val="28"/>
        </w:rPr>
        <w:t xml:space="preserve"> for </w:t>
      </w:r>
      <w:proofErr w:type="spellStart"/>
      <w:r w:rsidRPr="00EC0DDE">
        <w:rPr>
          <w:bCs/>
          <w:sz w:val="24"/>
          <w:szCs w:val="28"/>
        </w:rPr>
        <w:t>electricvehicles</w:t>
      </w:r>
      <w:proofErr w:type="spellEnd"/>
      <w:r w:rsidRPr="00EC0DDE">
        <w:rPr>
          <w:bCs/>
          <w:sz w:val="24"/>
          <w:szCs w:val="28"/>
        </w:rPr>
        <w:t xml:space="preserve">, wyd. 2017 r.) i powinien być przeprowadzony przez niezależną, certyfikowaną jednostkę badawczą, upoważnioną do wykonywania takiego testu. </w:t>
      </w:r>
    </w:p>
    <w:p w14:paraId="2DD0B56E" w14:textId="7B5B8D25" w:rsidR="00EC0DDE" w:rsidRPr="00EC0DDE" w:rsidRDefault="00EC0DDE" w:rsidP="00EC0DDE">
      <w:pPr>
        <w:jc w:val="both"/>
        <w:rPr>
          <w:bCs/>
          <w:sz w:val="24"/>
          <w:szCs w:val="28"/>
        </w:rPr>
      </w:pPr>
      <w:r w:rsidRPr="000E4C55">
        <w:rPr>
          <w:bCs/>
          <w:sz w:val="24"/>
          <w:szCs w:val="28"/>
        </w:rPr>
        <w:t xml:space="preserve">Przedstawiony w ofercie Raport z wynikami testu E-SORT 2 powinien dotyczyć autobusu testowanego w kompletacji i wyposażeniu </w:t>
      </w:r>
      <w:r w:rsidR="004F7E9B" w:rsidRPr="000E4C55">
        <w:rPr>
          <w:rFonts w:ascii="Calibri" w:hAnsi="Calibri" w:cs="Calibri"/>
          <w:bCs/>
          <w:sz w:val="24"/>
          <w:szCs w:val="24"/>
        </w:rPr>
        <w:t>odpowiadającym</w:t>
      </w:r>
      <w:r w:rsidRPr="000E4C55">
        <w:rPr>
          <w:bCs/>
          <w:sz w:val="24"/>
          <w:szCs w:val="28"/>
        </w:rPr>
        <w:t xml:space="preserve"> wyposażeni</w:t>
      </w:r>
      <w:r w:rsidR="004F7E9B" w:rsidRPr="000E4C55">
        <w:rPr>
          <w:bCs/>
          <w:sz w:val="24"/>
          <w:szCs w:val="28"/>
        </w:rPr>
        <w:t>u</w:t>
      </w:r>
      <w:r w:rsidRPr="000E4C55">
        <w:rPr>
          <w:bCs/>
          <w:sz w:val="24"/>
          <w:szCs w:val="28"/>
        </w:rPr>
        <w:t xml:space="preserve"> i kompletacji autobusu oferowanego w niniejszym postępowaniu, co w rozumieniu Zamawiającego polega na tym, że podane</w:t>
      </w:r>
      <w:r w:rsidRPr="00EC0DDE">
        <w:rPr>
          <w:bCs/>
          <w:sz w:val="24"/>
          <w:szCs w:val="28"/>
        </w:rPr>
        <w:t xml:space="preserve"> niżej cechy/właściwości tych autobusów (testowanego i oferowanego w postępowaniu) są następujące: </w:t>
      </w:r>
    </w:p>
    <w:p w14:paraId="1B4FBCE7" w14:textId="77777777" w:rsidR="00EC0DDE" w:rsidRDefault="00EC0DDE" w:rsidP="00852A69">
      <w:pPr>
        <w:pStyle w:val="Akapitzlist"/>
        <w:numPr>
          <w:ilvl w:val="0"/>
          <w:numId w:val="60"/>
        </w:numPr>
        <w:jc w:val="both"/>
        <w:rPr>
          <w:bCs/>
          <w:sz w:val="24"/>
          <w:szCs w:val="28"/>
        </w:rPr>
      </w:pPr>
      <w:r w:rsidRPr="00EC0DDE">
        <w:rPr>
          <w:bCs/>
          <w:sz w:val="24"/>
          <w:szCs w:val="28"/>
        </w:rPr>
        <w:t xml:space="preserve">marka/typ pojazdu - marka/typ autobusu testowanego identyczne jak marka/typ autobusu oferowanego w niniejszym postępowaniu; </w:t>
      </w:r>
    </w:p>
    <w:p w14:paraId="3B55F964" w14:textId="77777777" w:rsidR="00EC0DDE" w:rsidRDefault="00EC0DDE" w:rsidP="00852A69">
      <w:pPr>
        <w:pStyle w:val="Akapitzlist"/>
        <w:numPr>
          <w:ilvl w:val="0"/>
          <w:numId w:val="60"/>
        </w:numPr>
        <w:jc w:val="both"/>
        <w:rPr>
          <w:bCs/>
          <w:sz w:val="24"/>
          <w:szCs w:val="28"/>
        </w:rPr>
      </w:pPr>
      <w:r w:rsidRPr="00EC0DDE">
        <w:rPr>
          <w:bCs/>
          <w:sz w:val="24"/>
          <w:szCs w:val="28"/>
        </w:rPr>
        <w:t xml:space="preserve">silnik/silniki trakcyjne - marka i typ - identyczne / moc [kW] silnika autobusu testowanego są nie mniejsze niż w oferowanym autobusie; </w:t>
      </w:r>
    </w:p>
    <w:p w14:paraId="105D8F76" w14:textId="77777777" w:rsidR="00EC0DDE" w:rsidRDefault="00EC0DDE" w:rsidP="00852A69">
      <w:pPr>
        <w:pStyle w:val="Akapitzlist"/>
        <w:numPr>
          <w:ilvl w:val="0"/>
          <w:numId w:val="60"/>
        </w:numPr>
        <w:jc w:val="both"/>
        <w:rPr>
          <w:bCs/>
          <w:sz w:val="24"/>
          <w:szCs w:val="28"/>
        </w:rPr>
      </w:pPr>
      <w:r w:rsidRPr="00EC0DDE">
        <w:rPr>
          <w:bCs/>
          <w:sz w:val="24"/>
          <w:szCs w:val="28"/>
        </w:rPr>
        <w:t xml:space="preserve">ogumienie i koła - rozmiar - identyczne, </w:t>
      </w:r>
    </w:p>
    <w:p w14:paraId="0F245CE3" w14:textId="71241599" w:rsidR="00EC0DDE" w:rsidRPr="00EC0DDE" w:rsidRDefault="00EC0DDE" w:rsidP="00852A69">
      <w:pPr>
        <w:pStyle w:val="Akapitzlist"/>
        <w:numPr>
          <w:ilvl w:val="0"/>
          <w:numId w:val="60"/>
        </w:numPr>
        <w:jc w:val="both"/>
        <w:rPr>
          <w:bCs/>
          <w:sz w:val="24"/>
          <w:szCs w:val="28"/>
        </w:rPr>
      </w:pPr>
      <w:r w:rsidRPr="00EC0DDE">
        <w:rPr>
          <w:bCs/>
          <w:sz w:val="24"/>
          <w:szCs w:val="28"/>
        </w:rPr>
        <w:t>wymiary pojazdu (długość /szerokość/ wysokość) [m] - wskazane wymiary autobusu testowanego identyczne od jak dla autobusu oferowanego w postępowaniu.</w:t>
      </w:r>
    </w:p>
    <w:p w14:paraId="010C3A33" w14:textId="77777777" w:rsidR="00EC0DDE" w:rsidRPr="00EC0DDE" w:rsidRDefault="00EC0DDE" w:rsidP="00EC0DDE">
      <w:pPr>
        <w:jc w:val="both"/>
        <w:rPr>
          <w:bCs/>
          <w:sz w:val="24"/>
          <w:szCs w:val="28"/>
        </w:rPr>
      </w:pPr>
      <w:r w:rsidRPr="00EC0DDE">
        <w:rPr>
          <w:bCs/>
          <w:sz w:val="24"/>
          <w:szCs w:val="28"/>
        </w:rPr>
        <w:t>Wykonawca zobowiązany jest przedłożyć Raport z wynikami testu E-SORT 2 wraz ze złożoną ofertą.</w:t>
      </w:r>
    </w:p>
    <w:p w14:paraId="17348E8F" w14:textId="718B3B74" w:rsidR="00BE3648" w:rsidRPr="00D22803" w:rsidRDefault="00EC0DDE" w:rsidP="00EC0DDE">
      <w:pPr>
        <w:jc w:val="both"/>
        <w:rPr>
          <w:bCs/>
          <w:strike/>
          <w:sz w:val="24"/>
          <w:szCs w:val="28"/>
        </w:rPr>
      </w:pPr>
      <w:r w:rsidRPr="00EC0DDE">
        <w:rPr>
          <w:bCs/>
          <w:sz w:val="24"/>
          <w:szCs w:val="28"/>
        </w:rPr>
        <w:t>5.</w:t>
      </w:r>
      <w:r>
        <w:rPr>
          <w:bCs/>
          <w:sz w:val="24"/>
          <w:szCs w:val="28"/>
        </w:rPr>
        <w:t xml:space="preserve"> </w:t>
      </w:r>
      <w:r w:rsidRPr="00EC0DDE">
        <w:rPr>
          <w:bCs/>
          <w:sz w:val="24"/>
          <w:szCs w:val="28"/>
        </w:rPr>
        <w:t xml:space="preserve">Oferowany autobus nie może być prototypem i musi znajdować się w bieżącej ofercie sprzedaży. </w:t>
      </w:r>
    </w:p>
    <w:tbl>
      <w:tblPr>
        <w:tblStyle w:val="Tabela-Siatka"/>
        <w:tblW w:w="14884" w:type="dxa"/>
        <w:tblInd w:w="-601" w:type="dxa"/>
        <w:tblLayout w:type="fixed"/>
        <w:tblLook w:val="04A0" w:firstRow="1" w:lastRow="0" w:firstColumn="1" w:lastColumn="0" w:noHBand="0" w:noVBand="1"/>
      </w:tblPr>
      <w:tblGrid>
        <w:gridCol w:w="2836"/>
        <w:gridCol w:w="12048"/>
      </w:tblGrid>
      <w:tr w:rsidR="00BE3648" w14:paraId="6A5AE77E" w14:textId="77777777" w:rsidTr="00AB549C">
        <w:trPr>
          <w:trHeight w:val="504"/>
        </w:trPr>
        <w:tc>
          <w:tcPr>
            <w:tcW w:w="2836" w:type="dxa"/>
          </w:tcPr>
          <w:p w14:paraId="564DC729" w14:textId="77777777" w:rsidR="00BE3648" w:rsidRPr="00EC7307" w:rsidRDefault="00BE3648" w:rsidP="00EC7307">
            <w:pPr>
              <w:rPr>
                <w:b/>
                <w:sz w:val="24"/>
                <w:szCs w:val="24"/>
              </w:rPr>
            </w:pPr>
          </w:p>
        </w:tc>
        <w:tc>
          <w:tcPr>
            <w:tcW w:w="12048" w:type="dxa"/>
            <w:shd w:val="clear" w:color="auto" w:fill="DDD9C3" w:themeFill="background2" w:themeFillShade="E6"/>
            <w:vAlign w:val="center"/>
          </w:tcPr>
          <w:p w14:paraId="00DE471E" w14:textId="77777777" w:rsidR="00BE3648" w:rsidRPr="00BE3648" w:rsidRDefault="00BE3648" w:rsidP="009274BF">
            <w:pPr>
              <w:jc w:val="center"/>
              <w:rPr>
                <w:b/>
                <w:sz w:val="24"/>
                <w:szCs w:val="24"/>
              </w:rPr>
            </w:pPr>
            <w:r w:rsidRPr="00BE3648">
              <w:rPr>
                <w:b/>
                <w:sz w:val="24"/>
                <w:szCs w:val="24"/>
              </w:rPr>
              <w:t>OPIS</w:t>
            </w:r>
          </w:p>
        </w:tc>
      </w:tr>
      <w:tr w:rsidR="00BE3648" w:rsidRPr="00EC7307" w14:paraId="14B37F7C" w14:textId="77777777" w:rsidTr="00AB549C">
        <w:tc>
          <w:tcPr>
            <w:tcW w:w="2836" w:type="dxa"/>
          </w:tcPr>
          <w:p w14:paraId="3C6FC350" w14:textId="77777777" w:rsidR="00BE3648" w:rsidRPr="00C2224A" w:rsidRDefault="00BE3648" w:rsidP="00EC7307">
            <w:pPr>
              <w:pStyle w:val="Akapitzlist"/>
              <w:numPr>
                <w:ilvl w:val="0"/>
                <w:numId w:val="1"/>
              </w:numPr>
              <w:ind w:left="317" w:hanging="317"/>
              <w:rPr>
                <w:b/>
                <w:sz w:val="24"/>
                <w:szCs w:val="24"/>
              </w:rPr>
            </w:pPr>
            <w:r w:rsidRPr="00C2224A">
              <w:rPr>
                <w:b/>
                <w:sz w:val="24"/>
                <w:szCs w:val="24"/>
              </w:rPr>
              <w:t>Autobus</w:t>
            </w:r>
          </w:p>
        </w:tc>
        <w:tc>
          <w:tcPr>
            <w:tcW w:w="12048" w:type="dxa"/>
          </w:tcPr>
          <w:p w14:paraId="26A4A0A4" w14:textId="77777777" w:rsidR="00BE3648" w:rsidRPr="00C2224A" w:rsidRDefault="00BE3648" w:rsidP="002A4476">
            <w:pPr>
              <w:jc w:val="both"/>
              <w:rPr>
                <w:sz w:val="24"/>
                <w:szCs w:val="24"/>
              </w:rPr>
            </w:pPr>
            <w:r w:rsidRPr="00C2224A">
              <w:rPr>
                <w:sz w:val="24"/>
                <w:szCs w:val="24"/>
              </w:rPr>
              <w:t>niskopodłogowy</w:t>
            </w:r>
          </w:p>
        </w:tc>
      </w:tr>
      <w:tr w:rsidR="00BE3648" w:rsidRPr="00EC7307" w14:paraId="31E950FA" w14:textId="77777777" w:rsidTr="00AB549C">
        <w:tc>
          <w:tcPr>
            <w:tcW w:w="2836" w:type="dxa"/>
          </w:tcPr>
          <w:p w14:paraId="452E6B99" w14:textId="77777777" w:rsidR="00BE3648" w:rsidRPr="00C2224A" w:rsidRDefault="00BE3648" w:rsidP="00EC7307">
            <w:pPr>
              <w:pStyle w:val="Akapitzlist"/>
              <w:numPr>
                <w:ilvl w:val="0"/>
                <w:numId w:val="1"/>
              </w:numPr>
              <w:rPr>
                <w:b/>
                <w:sz w:val="24"/>
                <w:szCs w:val="24"/>
              </w:rPr>
            </w:pPr>
            <w:r w:rsidRPr="00C2224A">
              <w:rPr>
                <w:b/>
                <w:sz w:val="24"/>
                <w:szCs w:val="24"/>
              </w:rPr>
              <w:t>Długość całkowita</w:t>
            </w:r>
          </w:p>
        </w:tc>
        <w:tc>
          <w:tcPr>
            <w:tcW w:w="12048" w:type="dxa"/>
          </w:tcPr>
          <w:p w14:paraId="20E2A539" w14:textId="4780F8B6" w:rsidR="00BE3648" w:rsidRPr="00C2224A" w:rsidRDefault="00E6673F" w:rsidP="002A4476">
            <w:pPr>
              <w:jc w:val="both"/>
              <w:rPr>
                <w:sz w:val="24"/>
                <w:szCs w:val="24"/>
              </w:rPr>
            </w:pPr>
            <w:r w:rsidRPr="00C2224A">
              <w:rPr>
                <w:sz w:val="24"/>
                <w:szCs w:val="24"/>
              </w:rPr>
              <w:t>8900-10000</w:t>
            </w:r>
            <w:r w:rsidR="00BE3648" w:rsidRPr="00C2224A">
              <w:rPr>
                <w:sz w:val="24"/>
                <w:szCs w:val="24"/>
              </w:rPr>
              <w:t xml:space="preserve"> mm</w:t>
            </w:r>
          </w:p>
        </w:tc>
      </w:tr>
      <w:tr w:rsidR="00BE3648" w:rsidRPr="00EC7307" w14:paraId="63C62AF7" w14:textId="77777777" w:rsidTr="00AB549C">
        <w:tc>
          <w:tcPr>
            <w:tcW w:w="2836" w:type="dxa"/>
          </w:tcPr>
          <w:p w14:paraId="5ED4556B" w14:textId="77777777" w:rsidR="00BE3648" w:rsidRPr="00C2224A" w:rsidRDefault="00BE3648" w:rsidP="00EC7307">
            <w:pPr>
              <w:pStyle w:val="Akapitzlist"/>
              <w:numPr>
                <w:ilvl w:val="0"/>
                <w:numId w:val="1"/>
              </w:numPr>
              <w:rPr>
                <w:b/>
                <w:sz w:val="24"/>
                <w:szCs w:val="24"/>
              </w:rPr>
            </w:pPr>
            <w:r w:rsidRPr="00C2224A">
              <w:rPr>
                <w:b/>
                <w:sz w:val="24"/>
                <w:szCs w:val="24"/>
              </w:rPr>
              <w:t>Szerokość całkowita</w:t>
            </w:r>
          </w:p>
        </w:tc>
        <w:tc>
          <w:tcPr>
            <w:tcW w:w="12048" w:type="dxa"/>
          </w:tcPr>
          <w:p w14:paraId="12DDD878" w14:textId="5DA9B0E6" w:rsidR="00BE3648" w:rsidRPr="00C2224A" w:rsidRDefault="00F97DDA" w:rsidP="002A4476">
            <w:pPr>
              <w:jc w:val="both"/>
              <w:rPr>
                <w:sz w:val="24"/>
                <w:szCs w:val="24"/>
              </w:rPr>
            </w:pPr>
            <w:r w:rsidRPr="00C2224A">
              <w:rPr>
                <w:sz w:val="24"/>
                <w:szCs w:val="24"/>
              </w:rPr>
              <w:t>240</w:t>
            </w:r>
            <w:r w:rsidR="00BE3648" w:rsidRPr="00C2224A">
              <w:rPr>
                <w:sz w:val="24"/>
                <w:szCs w:val="24"/>
              </w:rPr>
              <w:t>0</w:t>
            </w:r>
            <w:r w:rsidR="00E6673F" w:rsidRPr="00C2224A">
              <w:rPr>
                <w:sz w:val="24"/>
                <w:szCs w:val="24"/>
              </w:rPr>
              <w:t>-2460</w:t>
            </w:r>
            <w:r w:rsidR="00BE3648" w:rsidRPr="00C2224A">
              <w:rPr>
                <w:sz w:val="24"/>
                <w:szCs w:val="24"/>
              </w:rPr>
              <w:t xml:space="preserve"> mm</w:t>
            </w:r>
          </w:p>
        </w:tc>
      </w:tr>
      <w:tr w:rsidR="00BE3648" w:rsidRPr="00EC7307" w14:paraId="4EE8597F" w14:textId="77777777" w:rsidTr="00AB549C">
        <w:tc>
          <w:tcPr>
            <w:tcW w:w="2836" w:type="dxa"/>
          </w:tcPr>
          <w:p w14:paraId="446B287C" w14:textId="77777777" w:rsidR="00BE3648" w:rsidRPr="00C2224A" w:rsidRDefault="00BE3648" w:rsidP="00EC7307">
            <w:pPr>
              <w:pStyle w:val="Akapitzlist"/>
              <w:numPr>
                <w:ilvl w:val="0"/>
                <w:numId w:val="1"/>
              </w:numPr>
              <w:rPr>
                <w:b/>
                <w:sz w:val="24"/>
                <w:szCs w:val="24"/>
              </w:rPr>
            </w:pPr>
            <w:r w:rsidRPr="00C2224A">
              <w:rPr>
                <w:b/>
                <w:sz w:val="24"/>
                <w:szCs w:val="24"/>
              </w:rPr>
              <w:lastRenderedPageBreak/>
              <w:t>Wysokość całkowita</w:t>
            </w:r>
          </w:p>
        </w:tc>
        <w:tc>
          <w:tcPr>
            <w:tcW w:w="12048" w:type="dxa"/>
          </w:tcPr>
          <w:p w14:paraId="5DFD0652" w14:textId="3BB90ED0" w:rsidR="00BE3648" w:rsidRPr="00C2224A" w:rsidRDefault="002A4476" w:rsidP="00E6673F">
            <w:pPr>
              <w:jc w:val="both"/>
              <w:rPr>
                <w:sz w:val="24"/>
                <w:szCs w:val="24"/>
              </w:rPr>
            </w:pPr>
            <w:r w:rsidRPr="00C2224A">
              <w:rPr>
                <w:sz w:val="24"/>
                <w:szCs w:val="24"/>
              </w:rPr>
              <w:t>m</w:t>
            </w:r>
            <w:r w:rsidR="00BE3648" w:rsidRPr="00C2224A">
              <w:rPr>
                <w:sz w:val="24"/>
                <w:szCs w:val="24"/>
              </w:rPr>
              <w:t>ax</w:t>
            </w:r>
            <w:r w:rsidRPr="00C2224A">
              <w:rPr>
                <w:sz w:val="24"/>
                <w:szCs w:val="24"/>
              </w:rPr>
              <w:t>.</w:t>
            </w:r>
            <w:r w:rsidR="00F97DDA" w:rsidRPr="00C2224A">
              <w:rPr>
                <w:sz w:val="24"/>
                <w:szCs w:val="24"/>
              </w:rPr>
              <w:t xml:space="preserve"> </w:t>
            </w:r>
            <w:r w:rsidR="00EF2BA3" w:rsidRPr="00A0548D">
              <w:rPr>
                <w:sz w:val="24"/>
                <w:szCs w:val="24"/>
              </w:rPr>
              <w:t xml:space="preserve">3400 mm </w:t>
            </w:r>
            <w:r w:rsidR="00BE3648" w:rsidRPr="00C2224A">
              <w:rPr>
                <w:sz w:val="24"/>
                <w:szCs w:val="24"/>
              </w:rPr>
              <w:t>(z urządzeniem klimatyzacyjnym)</w:t>
            </w:r>
          </w:p>
        </w:tc>
      </w:tr>
      <w:tr w:rsidR="00BE3648" w:rsidRPr="00EC7307" w14:paraId="0E7C810A" w14:textId="77777777" w:rsidTr="00AB549C">
        <w:tc>
          <w:tcPr>
            <w:tcW w:w="2836" w:type="dxa"/>
          </w:tcPr>
          <w:p w14:paraId="42BE3195" w14:textId="77777777" w:rsidR="00BE3648" w:rsidRPr="00C2224A" w:rsidRDefault="00BE3648" w:rsidP="00EC7307">
            <w:pPr>
              <w:pStyle w:val="Akapitzlist"/>
              <w:numPr>
                <w:ilvl w:val="0"/>
                <w:numId w:val="1"/>
              </w:numPr>
              <w:rPr>
                <w:b/>
                <w:sz w:val="24"/>
                <w:szCs w:val="24"/>
              </w:rPr>
            </w:pPr>
            <w:r w:rsidRPr="00C2224A">
              <w:rPr>
                <w:b/>
                <w:sz w:val="24"/>
                <w:szCs w:val="24"/>
              </w:rPr>
              <w:t>Wysokość wejścia</w:t>
            </w:r>
          </w:p>
        </w:tc>
        <w:tc>
          <w:tcPr>
            <w:tcW w:w="12048" w:type="dxa"/>
          </w:tcPr>
          <w:p w14:paraId="1580EFCE" w14:textId="77777777" w:rsidR="00BE3648" w:rsidRPr="00C2224A" w:rsidRDefault="002A4476" w:rsidP="002A4476">
            <w:pPr>
              <w:jc w:val="both"/>
              <w:rPr>
                <w:sz w:val="24"/>
                <w:szCs w:val="24"/>
              </w:rPr>
            </w:pPr>
            <w:r w:rsidRPr="00C2224A">
              <w:rPr>
                <w:sz w:val="24"/>
                <w:szCs w:val="24"/>
              </w:rPr>
              <w:t>m</w:t>
            </w:r>
            <w:r w:rsidR="00BE3648" w:rsidRPr="00C2224A">
              <w:rPr>
                <w:sz w:val="24"/>
                <w:szCs w:val="24"/>
              </w:rPr>
              <w:t>aksymalna wysokość wejść z poziomu jezdni 340 mm</w:t>
            </w:r>
          </w:p>
        </w:tc>
      </w:tr>
      <w:tr w:rsidR="00BE3648" w:rsidRPr="00EC7307" w14:paraId="671D7B89" w14:textId="77777777" w:rsidTr="00AB549C">
        <w:tc>
          <w:tcPr>
            <w:tcW w:w="2836" w:type="dxa"/>
          </w:tcPr>
          <w:p w14:paraId="596F0FE2" w14:textId="77777777" w:rsidR="00BE3648" w:rsidRPr="00C2224A" w:rsidRDefault="00BE3648" w:rsidP="00EC7307">
            <w:pPr>
              <w:pStyle w:val="Akapitzlist"/>
              <w:numPr>
                <w:ilvl w:val="0"/>
                <w:numId w:val="1"/>
              </w:numPr>
              <w:rPr>
                <w:b/>
                <w:sz w:val="24"/>
                <w:szCs w:val="24"/>
              </w:rPr>
            </w:pPr>
            <w:r w:rsidRPr="00C2224A">
              <w:rPr>
                <w:b/>
                <w:sz w:val="24"/>
                <w:szCs w:val="24"/>
              </w:rPr>
              <w:t>Liczba pasażerów</w:t>
            </w:r>
          </w:p>
        </w:tc>
        <w:tc>
          <w:tcPr>
            <w:tcW w:w="12048" w:type="dxa"/>
          </w:tcPr>
          <w:p w14:paraId="14C1343C" w14:textId="656F2A92" w:rsidR="00E036B8" w:rsidRPr="00C2224A" w:rsidRDefault="00E036B8" w:rsidP="002A4476">
            <w:pPr>
              <w:jc w:val="both"/>
              <w:rPr>
                <w:sz w:val="24"/>
                <w:szCs w:val="24"/>
              </w:rPr>
            </w:pPr>
            <w:r w:rsidRPr="00C2224A">
              <w:rPr>
                <w:sz w:val="24"/>
                <w:szCs w:val="24"/>
              </w:rPr>
              <w:t xml:space="preserve">miejsc ogółem min. </w:t>
            </w:r>
            <w:r w:rsidR="00E6673F" w:rsidRPr="00C2224A">
              <w:rPr>
                <w:sz w:val="24"/>
                <w:szCs w:val="24"/>
              </w:rPr>
              <w:t>5</w:t>
            </w:r>
            <w:r w:rsidR="001D0731">
              <w:rPr>
                <w:sz w:val="24"/>
                <w:szCs w:val="24"/>
              </w:rPr>
              <w:t>4</w:t>
            </w:r>
            <w:r w:rsidR="00E04005" w:rsidRPr="00C2224A">
              <w:rPr>
                <w:sz w:val="24"/>
                <w:szCs w:val="24"/>
              </w:rPr>
              <w:t xml:space="preserve"> (w tym miejsce na wózek inwalidzki)</w:t>
            </w:r>
          </w:p>
          <w:p w14:paraId="52FDA12F" w14:textId="052BCD47" w:rsidR="00BE3648" w:rsidRPr="00C2224A" w:rsidRDefault="002A4476" w:rsidP="00887EBD">
            <w:pPr>
              <w:jc w:val="both"/>
              <w:rPr>
                <w:sz w:val="24"/>
                <w:szCs w:val="24"/>
              </w:rPr>
            </w:pPr>
            <w:r w:rsidRPr="00C2224A">
              <w:rPr>
                <w:sz w:val="24"/>
                <w:szCs w:val="24"/>
              </w:rPr>
              <w:t>m</w:t>
            </w:r>
            <w:r w:rsidR="00E036B8" w:rsidRPr="00C2224A">
              <w:rPr>
                <w:sz w:val="24"/>
                <w:szCs w:val="24"/>
              </w:rPr>
              <w:t xml:space="preserve">in. </w:t>
            </w:r>
            <w:r w:rsidR="00E6673F" w:rsidRPr="00C2224A">
              <w:rPr>
                <w:sz w:val="24"/>
                <w:szCs w:val="24"/>
              </w:rPr>
              <w:t>2</w:t>
            </w:r>
            <w:r w:rsidR="006340AA">
              <w:rPr>
                <w:sz w:val="24"/>
                <w:szCs w:val="24"/>
              </w:rPr>
              <w:t>5</w:t>
            </w:r>
            <w:r w:rsidR="004B080F" w:rsidRPr="00C2224A">
              <w:rPr>
                <w:sz w:val="24"/>
                <w:szCs w:val="24"/>
              </w:rPr>
              <w:t xml:space="preserve"> miejsc siedzących</w:t>
            </w:r>
            <w:r w:rsidR="00E036B8" w:rsidRPr="00C2224A">
              <w:rPr>
                <w:sz w:val="24"/>
                <w:szCs w:val="24"/>
              </w:rPr>
              <w:t xml:space="preserve"> </w:t>
            </w:r>
            <w:r w:rsidR="00887EBD" w:rsidRPr="00C2224A">
              <w:rPr>
                <w:sz w:val="24"/>
                <w:szCs w:val="24"/>
              </w:rPr>
              <w:t xml:space="preserve">w tym co najmniej </w:t>
            </w:r>
            <w:r w:rsidR="00EC0DDE">
              <w:rPr>
                <w:sz w:val="24"/>
                <w:szCs w:val="24"/>
              </w:rPr>
              <w:t>4</w:t>
            </w:r>
            <w:r w:rsidR="00887EBD" w:rsidRPr="00C2224A">
              <w:rPr>
                <w:sz w:val="24"/>
                <w:szCs w:val="24"/>
              </w:rPr>
              <w:t xml:space="preserve"> miejsca dostępne z poziomu niskiej podłogi </w:t>
            </w:r>
            <w:r w:rsidR="00E036B8" w:rsidRPr="00C2224A">
              <w:rPr>
                <w:sz w:val="24"/>
                <w:szCs w:val="24"/>
              </w:rPr>
              <w:t>z uwz</w:t>
            </w:r>
            <w:r w:rsidR="00350289" w:rsidRPr="00C2224A">
              <w:rPr>
                <w:sz w:val="24"/>
                <w:szCs w:val="24"/>
              </w:rPr>
              <w:t xml:space="preserve">ględnieniem </w:t>
            </w:r>
            <w:r w:rsidR="00887EBD" w:rsidRPr="00C2224A">
              <w:rPr>
                <w:sz w:val="24"/>
                <w:szCs w:val="24"/>
              </w:rPr>
              <w:t>2</w:t>
            </w:r>
            <w:r w:rsidR="00E036B8" w:rsidRPr="00C2224A">
              <w:rPr>
                <w:sz w:val="24"/>
                <w:szCs w:val="24"/>
              </w:rPr>
              <w:t xml:space="preserve"> miejsc dla osób o obniżonej sprawności ruchowej tzw. siedzenia priorytetowe</w:t>
            </w:r>
          </w:p>
        </w:tc>
      </w:tr>
      <w:tr w:rsidR="00BE3648" w:rsidRPr="00EC7307" w14:paraId="4D9EE1B8" w14:textId="77777777" w:rsidTr="00AB549C">
        <w:tc>
          <w:tcPr>
            <w:tcW w:w="2836" w:type="dxa"/>
          </w:tcPr>
          <w:p w14:paraId="71193373" w14:textId="77777777" w:rsidR="00BE3648" w:rsidRPr="00C2224A" w:rsidRDefault="00E036B8" w:rsidP="00EC7307">
            <w:pPr>
              <w:pStyle w:val="Akapitzlist"/>
              <w:numPr>
                <w:ilvl w:val="0"/>
                <w:numId w:val="1"/>
              </w:numPr>
              <w:rPr>
                <w:b/>
                <w:sz w:val="24"/>
                <w:szCs w:val="24"/>
              </w:rPr>
            </w:pPr>
            <w:r w:rsidRPr="00C2224A">
              <w:rPr>
                <w:b/>
                <w:sz w:val="24"/>
                <w:szCs w:val="24"/>
              </w:rPr>
              <w:t>Silnik</w:t>
            </w:r>
          </w:p>
        </w:tc>
        <w:tc>
          <w:tcPr>
            <w:tcW w:w="12048" w:type="dxa"/>
          </w:tcPr>
          <w:p w14:paraId="6ED7A634" w14:textId="08B1F583" w:rsidR="00E036B8" w:rsidRPr="00C2224A" w:rsidRDefault="00E036B8" w:rsidP="00852A69">
            <w:pPr>
              <w:pStyle w:val="Akapitzlist"/>
              <w:numPr>
                <w:ilvl w:val="1"/>
                <w:numId w:val="3"/>
              </w:numPr>
              <w:ind w:left="317"/>
              <w:jc w:val="both"/>
              <w:rPr>
                <w:sz w:val="24"/>
                <w:szCs w:val="24"/>
              </w:rPr>
            </w:pPr>
            <w:r w:rsidRPr="00C2224A">
              <w:rPr>
                <w:sz w:val="24"/>
                <w:szCs w:val="24"/>
              </w:rPr>
              <w:t xml:space="preserve">zamontowany w autobusie napęd elektryczny musi umożliwiać trakcję jazdy podobną do jazdy autobusu wyposażonego </w:t>
            </w:r>
            <w:r w:rsidR="00350289" w:rsidRPr="00C2224A">
              <w:rPr>
                <w:sz w:val="24"/>
                <w:szCs w:val="24"/>
              </w:rPr>
              <w:t xml:space="preserve">w klasyczny układ </w:t>
            </w:r>
            <w:r w:rsidRPr="00C2224A">
              <w:rPr>
                <w:sz w:val="24"/>
                <w:szCs w:val="24"/>
              </w:rPr>
              <w:t>napędowy diesla,</w:t>
            </w:r>
          </w:p>
          <w:p w14:paraId="62101A97" w14:textId="2B46D7E1" w:rsidR="00E036B8" w:rsidRPr="00C2224A" w:rsidRDefault="00E036B8" w:rsidP="00852A69">
            <w:pPr>
              <w:pStyle w:val="Akapitzlist"/>
              <w:numPr>
                <w:ilvl w:val="0"/>
                <w:numId w:val="3"/>
              </w:numPr>
              <w:ind w:left="317" w:hanging="425"/>
              <w:jc w:val="both"/>
              <w:rPr>
                <w:sz w:val="24"/>
                <w:szCs w:val="24"/>
              </w:rPr>
            </w:pPr>
            <w:r w:rsidRPr="00C2224A">
              <w:rPr>
                <w:sz w:val="24"/>
                <w:szCs w:val="24"/>
              </w:rPr>
              <w:t xml:space="preserve">silnik </w:t>
            </w:r>
            <w:r w:rsidR="006340AA">
              <w:rPr>
                <w:sz w:val="24"/>
                <w:szCs w:val="24"/>
              </w:rPr>
              <w:t>umieszczony centralnie o</w:t>
            </w:r>
            <w:r w:rsidR="00D16B1A" w:rsidRPr="00C2224A">
              <w:rPr>
                <w:sz w:val="24"/>
                <w:szCs w:val="24"/>
              </w:rPr>
              <w:t xml:space="preserve"> mocy </w:t>
            </w:r>
            <w:r w:rsidR="00F353B3" w:rsidRPr="00A0548D">
              <w:rPr>
                <w:sz w:val="24"/>
                <w:szCs w:val="24"/>
              </w:rPr>
              <w:t>maksymalnej</w:t>
            </w:r>
            <w:r w:rsidR="00F353B3" w:rsidRPr="00F353B3">
              <w:rPr>
                <w:color w:val="00B050"/>
                <w:sz w:val="24"/>
                <w:szCs w:val="24"/>
              </w:rPr>
              <w:t xml:space="preserve"> </w:t>
            </w:r>
            <w:r w:rsidR="00D16B1A" w:rsidRPr="00C2224A">
              <w:rPr>
                <w:sz w:val="24"/>
                <w:szCs w:val="24"/>
              </w:rPr>
              <w:t xml:space="preserve">co najmniej </w:t>
            </w:r>
            <w:r w:rsidR="00E6673F" w:rsidRPr="00C2224A">
              <w:rPr>
                <w:sz w:val="24"/>
                <w:szCs w:val="24"/>
              </w:rPr>
              <w:t>220 k</w:t>
            </w:r>
            <w:r w:rsidRPr="00C2224A">
              <w:rPr>
                <w:sz w:val="24"/>
                <w:szCs w:val="24"/>
              </w:rPr>
              <w:t>W,</w:t>
            </w:r>
          </w:p>
          <w:p w14:paraId="1ED8FCE2" w14:textId="71C5DFC2" w:rsidR="00E036B8" w:rsidRPr="00C2224A" w:rsidRDefault="00E036B8" w:rsidP="00852A69">
            <w:pPr>
              <w:pStyle w:val="Akapitzlist"/>
              <w:numPr>
                <w:ilvl w:val="0"/>
                <w:numId w:val="3"/>
              </w:numPr>
              <w:ind w:left="317"/>
              <w:jc w:val="both"/>
              <w:rPr>
                <w:sz w:val="24"/>
                <w:szCs w:val="24"/>
              </w:rPr>
            </w:pPr>
            <w:r w:rsidRPr="00C2224A">
              <w:rPr>
                <w:sz w:val="24"/>
                <w:szCs w:val="24"/>
              </w:rPr>
              <w:t>silnik z funkcją ograniczenia prędkości max do 70 km/h,</w:t>
            </w:r>
          </w:p>
          <w:p w14:paraId="368A9A9E" w14:textId="30096BBE" w:rsidR="00BE3648" w:rsidRPr="00C2224A" w:rsidRDefault="00E036B8" w:rsidP="00852A69">
            <w:pPr>
              <w:pStyle w:val="Akapitzlist"/>
              <w:numPr>
                <w:ilvl w:val="0"/>
                <w:numId w:val="3"/>
              </w:numPr>
              <w:ind w:left="317"/>
              <w:jc w:val="both"/>
              <w:rPr>
                <w:sz w:val="24"/>
                <w:szCs w:val="24"/>
              </w:rPr>
            </w:pPr>
            <w:r w:rsidRPr="00C2224A">
              <w:rPr>
                <w:sz w:val="24"/>
                <w:szCs w:val="24"/>
              </w:rPr>
              <w:t xml:space="preserve">zużycie energii elektrycznej przez pojazd w </w:t>
            </w:r>
            <w:r w:rsidR="00BB151B" w:rsidRPr="00C2224A">
              <w:rPr>
                <w:sz w:val="24"/>
                <w:szCs w:val="24"/>
              </w:rPr>
              <w:t>k</w:t>
            </w:r>
            <w:r w:rsidRPr="00C2224A">
              <w:rPr>
                <w:sz w:val="24"/>
                <w:szCs w:val="24"/>
              </w:rPr>
              <w:t xml:space="preserve">Wh/km nie większy niż </w:t>
            </w:r>
            <w:r w:rsidR="00EC0DDE">
              <w:rPr>
                <w:sz w:val="24"/>
                <w:szCs w:val="24"/>
              </w:rPr>
              <w:t>70</w:t>
            </w:r>
            <w:r w:rsidR="00FB5908" w:rsidRPr="00C2224A">
              <w:rPr>
                <w:sz w:val="24"/>
                <w:szCs w:val="24"/>
              </w:rPr>
              <w:t> </w:t>
            </w:r>
            <w:r w:rsidR="00BB151B" w:rsidRPr="00C2224A">
              <w:rPr>
                <w:sz w:val="24"/>
                <w:szCs w:val="24"/>
              </w:rPr>
              <w:t>k</w:t>
            </w:r>
            <w:r w:rsidR="003D19E3" w:rsidRPr="00C2224A">
              <w:rPr>
                <w:sz w:val="24"/>
                <w:szCs w:val="24"/>
              </w:rPr>
              <w:t>Wh/100 km.</w:t>
            </w:r>
          </w:p>
          <w:p w14:paraId="22B35D2E" w14:textId="77777777" w:rsidR="006340AA" w:rsidRDefault="00F65FB5" w:rsidP="00852A69">
            <w:pPr>
              <w:pStyle w:val="Akapitzlist"/>
              <w:numPr>
                <w:ilvl w:val="0"/>
                <w:numId w:val="3"/>
              </w:numPr>
              <w:ind w:left="317"/>
              <w:jc w:val="both"/>
              <w:rPr>
                <w:sz w:val="24"/>
                <w:szCs w:val="24"/>
              </w:rPr>
            </w:pPr>
            <w:r w:rsidRPr="00C2224A">
              <w:rPr>
                <w:sz w:val="24"/>
                <w:szCs w:val="24"/>
              </w:rPr>
              <w:t xml:space="preserve">zużycie energii elektrycznej, o którym mowa w </w:t>
            </w:r>
            <w:proofErr w:type="spellStart"/>
            <w:r w:rsidRPr="00C2224A">
              <w:rPr>
                <w:sz w:val="24"/>
                <w:szCs w:val="24"/>
              </w:rPr>
              <w:t>ppkt</w:t>
            </w:r>
            <w:proofErr w:type="spellEnd"/>
            <w:r w:rsidRPr="00C2224A">
              <w:rPr>
                <w:sz w:val="24"/>
                <w:szCs w:val="24"/>
              </w:rPr>
              <w:t>. d musi zostać ustalone podczas testu wg procedury SORT-2, przez którą należy rozumieć procedurę badawczą SORT opracowaną przez UITP</w:t>
            </w:r>
            <w:r w:rsidR="006340AA">
              <w:rPr>
                <w:sz w:val="24"/>
                <w:szCs w:val="24"/>
              </w:rPr>
              <w:t>,</w:t>
            </w:r>
          </w:p>
          <w:p w14:paraId="3BB1ECE6" w14:textId="3348AFA4" w:rsidR="006340AA" w:rsidRDefault="006340AA" w:rsidP="00852A69">
            <w:pPr>
              <w:pStyle w:val="Akapitzlist"/>
              <w:numPr>
                <w:ilvl w:val="0"/>
                <w:numId w:val="3"/>
              </w:numPr>
              <w:ind w:left="317"/>
              <w:jc w:val="both"/>
              <w:rPr>
                <w:sz w:val="24"/>
                <w:szCs w:val="24"/>
              </w:rPr>
            </w:pPr>
            <w:r w:rsidRPr="006340AA">
              <w:rPr>
                <w:sz w:val="24"/>
                <w:szCs w:val="24"/>
              </w:rPr>
              <w:t>urządzenia takie jak: rozdzielnica wysokiego napięcia, falowniki trakcyjne, konwertery mocy, zabudowane</w:t>
            </w:r>
            <w:r>
              <w:rPr>
                <w:sz w:val="24"/>
                <w:szCs w:val="24"/>
              </w:rPr>
              <w:br/>
            </w:r>
            <w:r w:rsidRPr="006340AA">
              <w:rPr>
                <w:sz w:val="24"/>
                <w:szCs w:val="24"/>
              </w:rPr>
              <w:t>w obudowie. Dostęp do urządzeń musi być możliwy po otwarciu pokryw(y). Konstrukcja obudowy, pokrywy i ich połączenia muszą zapewniać poprawną pracę urządzeń oraz utrzymanie prawidłowej rezystancji izolacji w warunkach panujących w polskiej strefie klimatycznej, a w szczególności poprzez zabezpieczenie przed wilgocią oraz dostawaniem się pyłów,</w:t>
            </w:r>
          </w:p>
          <w:p w14:paraId="373D0BE8" w14:textId="77777777" w:rsidR="006340AA" w:rsidRDefault="006340AA" w:rsidP="00852A69">
            <w:pPr>
              <w:pStyle w:val="Akapitzlist"/>
              <w:numPr>
                <w:ilvl w:val="0"/>
                <w:numId w:val="3"/>
              </w:numPr>
              <w:ind w:left="317"/>
              <w:jc w:val="both"/>
              <w:rPr>
                <w:sz w:val="24"/>
                <w:szCs w:val="24"/>
              </w:rPr>
            </w:pPr>
            <w:r w:rsidRPr="006340AA">
              <w:rPr>
                <w:sz w:val="24"/>
                <w:szCs w:val="24"/>
              </w:rPr>
              <w:t>zasilany z baterii trakcyjnych, umożliwiających ciągłą pracę w skrajnie niekorzystnych warunkach eksploatacji miejskiej,</w:t>
            </w:r>
          </w:p>
          <w:p w14:paraId="206E96E0" w14:textId="60C9C2A5" w:rsidR="006340AA" w:rsidRPr="006340AA" w:rsidRDefault="006340AA" w:rsidP="00852A69">
            <w:pPr>
              <w:pStyle w:val="Akapitzlist"/>
              <w:numPr>
                <w:ilvl w:val="0"/>
                <w:numId w:val="3"/>
              </w:numPr>
              <w:ind w:left="317"/>
              <w:jc w:val="both"/>
              <w:rPr>
                <w:sz w:val="24"/>
                <w:szCs w:val="24"/>
              </w:rPr>
            </w:pPr>
            <w:r w:rsidRPr="006340AA">
              <w:rPr>
                <w:sz w:val="24"/>
                <w:szCs w:val="24"/>
              </w:rPr>
              <w:t>zastosowany napęd elektryczny i baterie trakcyjne, z których jest zasilany autobus muszą spełniać wymogi Regulaminu nr 100.02 EKG ONZ – Jednolite przepisy dotyczące homologacji pojazdów w zakresie szczególnych wymagań dotyczących elektrycznego układu napędowego.</w:t>
            </w:r>
          </w:p>
        </w:tc>
      </w:tr>
      <w:tr w:rsidR="00BE3648" w:rsidRPr="00EC7307" w14:paraId="480857FF" w14:textId="77777777" w:rsidTr="00AB549C">
        <w:tc>
          <w:tcPr>
            <w:tcW w:w="2836" w:type="dxa"/>
          </w:tcPr>
          <w:p w14:paraId="63464195" w14:textId="77777777" w:rsidR="00BE3648" w:rsidRPr="00EC7307" w:rsidRDefault="00E036B8" w:rsidP="00EC7307">
            <w:pPr>
              <w:pStyle w:val="Akapitzlist"/>
              <w:numPr>
                <w:ilvl w:val="0"/>
                <w:numId w:val="1"/>
              </w:numPr>
              <w:rPr>
                <w:b/>
                <w:sz w:val="24"/>
                <w:szCs w:val="24"/>
              </w:rPr>
            </w:pPr>
            <w:r w:rsidRPr="00C2224A">
              <w:rPr>
                <w:b/>
                <w:sz w:val="24"/>
                <w:szCs w:val="24"/>
              </w:rPr>
              <w:t>Magazyn energii elektrycznej</w:t>
            </w:r>
          </w:p>
        </w:tc>
        <w:tc>
          <w:tcPr>
            <w:tcW w:w="12048" w:type="dxa"/>
          </w:tcPr>
          <w:p w14:paraId="194EE6FE" w14:textId="0FFAC1EA" w:rsidR="00E036B8" w:rsidRPr="00585D09" w:rsidRDefault="00E036B8" w:rsidP="00852A69">
            <w:pPr>
              <w:pStyle w:val="Akapitzlist"/>
              <w:numPr>
                <w:ilvl w:val="2"/>
                <w:numId w:val="4"/>
              </w:numPr>
              <w:ind w:left="317" w:hanging="284"/>
              <w:jc w:val="both"/>
              <w:rPr>
                <w:sz w:val="24"/>
                <w:szCs w:val="24"/>
              </w:rPr>
            </w:pPr>
            <w:r w:rsidRPr="00585D09">
              <w:rPr>
                <w:sz w:val="24"/>
                <w:szCs w:val="24"/>
              </w:rPr>
              <w:t>Autobus musi być wyposażony:</w:t>
            </w:r>
          </w:p>
          <w:p w14:paraId="03006D67" w14:textId="2E8BD4DB" w:rsidR="00E036B8" w:rsidRPr="00585D09" w:rsidRDefault="00E036B8" w:rsidP="00405E0B">
            <w:pPr>
              <w:pStyle w:val="Akapitzlist"/>
              <w:numPr>
                <w:ilvl w:val="1"/>
                <w:numId w:val="1"/>
              </w:numPr>
              <w:ind w:left="600"/>
              <w:jc w:val="both"/>
              <w:rPr>
                <w:sz w:val="24"/>
                <w:szCs w:val="24"/>
              </w:rPr>
            </w:pPr>
            <w:r w:rsidRPr="00585D09">
              <w:rPr>
                <w:sz w:val="24"/>
                <w:szCs w:val="24"/>
              </w:rPr>
              <w:t>w magazyn energii (</w:t>
            </w:r>
            <w:r w:rsidR="006340AA">
              <w:rPr>
                <w:sz w:val="24"/>
                <w:szCs w:val="24"/>
              </w:rPr>
              <w:t>baterie trakcyjne</w:t>
            </w:r>
            <w:r w:rsidR="00AC1586" w:rsidRPr="00585D09">
              <w:rPr>
                <w:sz w:val="24"/>
                <w:szCs w:val="24"/>
              </w:rPr>
              <w:t>)</w:t>
            </w:r>
            <w:r w:rsidRPr="00585D09">
              <w:rPr>
                <w:sz w:val="24"/>
                <w:szCs w:val="24"/>
              </w:rPr>
              <w:t xml:space="preserve"> </w:t>
            </w:r>
            <w:r w:rsidR="00A47431">
              <w:rPr>
                <w:sz w:val="24"/>
                <w:szCs w:val="24"/>
              </w:rPr>
              <w:t xml:space="preserve">wykonany w technologii NMC lub LFP, </w:t>
            </w:r>
            <w:r w:rsidRPr="00585D09">
              <w:rPr>
                <w:sz w:val="24"/>
                <w:szCs w:val="24"/>
              </w:rPr>
              <w:t>zapewniający bezawaryjną eksploatację w całym okresie gwarancji pojemności elektrycznej na poziomie min. 80 % wartości początkowej (nominalnej),</w:t>
            </w:r>
          </w:p>
          <w:p w14:paraId="4271B4B3" w14:textId="367C905C" w:rsidR="00E036B8" w:rsidRPr="00585D09" w:rsidRDefault="00E036B8" w:rsidP="00405E0B">
            <w:pPr>
              <w:pStyle w:val="Akapitzlist"/>
              <w:numPr>
                <w:ilvl w:val="1"/>
                <w:numId w:val="1"/>
              </w:numPr>
              <w:ind w:left="600"/>
              <w:jc w:val="both"/>
              <w:rPr>
                <w:sz w:val="24"/>
                <w:szCs w:val="24"/>
              </w:rPr>
            </w:pPr>
            <w:r w:rsidRPr="00585D09">
              <w:rPr>
                <w:sz w:val="24"/>
                <w:szCs w:val="24"/>
              </w:rPr>
              <w:t>konstrukcja magazynu energii musi zapewniać eksploatację autobusu bez ograniczeń w skrajnych warunkach atmosferycznych od – 25º C do +35º C. Wykonawca musi przewidzieć konieczność zastosowania układów ogrzewania lub chłodzenia magazynu energii.</w:t>
            </w:r>
          </w:p>
          <w:p w14:paraId="1F2E1E48" w14:textId="6593E21B" w:rsidR="00E036B8" w:rsidRPr="00585D09" w:rsidRDefault="00E036B8" w:rsidP="00405E0B">
            <w:pPr>
              <w:pStyle w:val="Akapitzlist"/>
              <w:numPr>
                <w:ilvl w:val="1"/>
                <w:numId w:val="1"/>
              </w:numPr>
              <w:ind w:left="600"/>
              <w:jc w:val="both"/>
              <w:rPr>
                <w:sz w:val="24"/>
                <w:szCs w:val="24"/>
              </w:rPr>
            </w:pPr>
            <w:r w:rsidRPr="00585D09">
              <w:rPr>
                <w:sz w:val="24"/>
                <w:szCs w:val="24"/>
              </w:rPr>
              <w:t>wyposażony w automatyczny system rozłączania procesu ładowania magazynu energii po osiągnięciu stanu pełnego naładowania lub (i) przy zaniku faz w sieci ładowania lub przekroczenia parametrów ładowania,</w:t>
            </w:r>
          </w:p>
          <w:p w14:paraId="474C862C" w14:textId="51BB2246" w:rsidR="00E036B8" w:rsidRPr="00585D09" w:rsidRDefault="00E036B8" w:rsidP="00405E0B">
            <w:pPr>
              <w:pStyle w:val="Akapitzlist"/>
              <w:numPr>
                <w:ilvl w:val="1"/>
                <w:numId w:val="1"/>
              </w:numPr>
              <w:ind w:left="600"/>
              <w:jc w:val="both"/>
              <w:rPr>
                <w:sz w:val="24"/>
                <w:szCs w:val="24"/>
              </w:rPr>
            </w:pPr>
            <w:r w:rsidRPr="00585D09">
              <w:rPr>
                <w:sz w:val="24"/>
                <w:szCs w:val="24"/>
              </w:rPr>
              <w:t>w automatyczny układ blokady uruchamiania autobusu podczas ładowania magazynu energii,</w:t>
            </w:r>
          </w:p>
          <w:p w14:paraId="5DC433E7" w14:textId="33A0244E" w:rsidR="00E036B8" w:rsidRPr="000E4C55" w:rsidRDefault="000E4C55" w:rsidP="00572459">
            <w:pPr>
              <w:pStyle w:val="Akapitzlist"/>
              <w:numPr>
                <w:ilvl w:val="2"/>
                <w:numId w:val="4"/>
              </w:numPr>
              <w:ind w:left="317" w:hanging="284"/>
              <w:jc w:val="both"/>
              <w:rPr>
                <w:sz w:val="24"/>
                <w:szCs w:val="24"/>
              </w:rPr>
            </w:pPr>
            <w:r w:rsidRPr="000E4C55">
              <w:rPr>
                <w:sz w:val="24"/>
                <w:szCs w:val="24"/>
              </w:rPr>
              <w:lastRenderedPageBreak/>
              <w:t>Pojemność magazynu energii min. 250 kWh</w:t>
            </w:r>
            <w:r>
              <w:rPr>
                <w:sz w:val="24"/>
                <w:szCs w:val="24"/>
              </w:rPr>
              <w:t>,</w:t>
            </w:r>
            <w:r w:rsidRPr="000E4C55">
              <w:rPr>
                <w:sz w:val="24"/>
                <w:szCs w:val="24"/>
              </w:rPr>
              <w:t xml:space="preserve"> a </w:t>
            </w:r>
            <w:proofErr w:type="spellStart"/>
            <w:r w:rsidRPr="000E4C55">
              <w:rPr>
                <w:sz w:val="24"/>
                <w:szCs w:val="24"/>
              </w:rPr>
              <w:t>zasieg</w:t>
            </w:r>
            <w:proofErr w:type="spellEnd"/>
            <w:r w:rsidRPr="000E4C55">
              <w:rPr>
                <w:sz w:val="24"/>
                <w:szCs w:val="24"/>
              </w:rPr>
              <w:t xml:space="preserve"> pojazdu zgodnie z załączonym do oferty raportem E-SORT 2, ma </w:t>
            </w:r>
            <w:proofErr w:type="spellStart"/>
            <w:r w:rsidRPr="000E4C55">
              <w:rPr>
                <w:sz w:val="24"/>
                <w:szCs w:val="24"/>
              </w:rPr>
              <w:t>wynosic</w:t>
            </w:r>
            <w:proofErr w:type="spellEnd"/>
            <w:r w:rsidRPr="000E4C55">
              <w:rPr>
                <w:sz w:val="24"/>
                <w:szCs w:val="24"/>
              </w:rPr>
              <w:t xml:space="preserve"> minimum 350 km</w:t>
            </w:r>
            <w:r w:rsidR="003C64FF" w:rsidRPr="000E4C55">
              <w:rPr>
                <w:sz w:val="24"/>
                <w:szCs w:val="24"/>
              </w:rPr>
              <w:t>.</w:t>
            </w:r>
          </w:p>
          <w:p w14:paraId="4B0810AA" w14:textId="27796323" w:rsidR="00BE3648" w:rsidRPr="00875BFF" w:rsidRDefault="00E036B8" w:rsidP="00852A69">
            <w:pPr>
              <w:pStyle w:val="Akapitzlist"/>
              <w:numPr>
                <w:ilvl w:val="2"/>
                <w:numId w:val="4"/>
              </w:numPr>
              <w:ind w:left="317" w:hanging="284"/>
              <w:jc w:val="both"/>
              <w:rPr>
                <w:sz w:val="24"/>
                <w:szCs w:val="24"/>
              </w:rPr>
            </w:pPr>
            <w:r w:rsidRPr="00875BFF">
              <w:rPr>
                <w:sz w:val="24"/>
                <w:szCs w:val="24"/>
              </w:rPr>
              <w:t>Zabudowany w s</w:t>
            </w:r>
            <w:r w:rsidR="00350289" w:rsidRPr="00875BFF">
              <w:rPr>
                <w:sz w:val="24"/>
                <w:szCs w:val="24"/>
              </w:rPr>
              <w:t xml:space="preserve">posób umożliwiający ich wymianę </w:t>
            </w:r>
            <w:r w:rsidRPr="00875BFF">
              <w:rPr>
                <w:sz w:val="24"/>
                <w:szCs w:val="24"/>
              </w:rPr>
              <w:t>w warunkach warsztatowych.</w:t>
            </w:r>
          </w:p>
          <w:p w14:paraId="0582BB54" w14:textId="77777777" w:rsidR="006340AA" w:rsidRDefault="00FF4CB3" w:rsidP="00852A69">
            <w:pPr>
              <w:pStyle w:val="Akapitzlist"/>
              <w:numPr>
                <w:ilvl w:val="2"/>
                <w:numId w:val="4"/>
              </w:numPr>
              <w:ind w:left="317" w:hanging="284"/>
              <w:jc w:val="both"/>
              <w:rPr>
                <w:sz w:val="24"/>
                <w:szCs w:val="24"/>
              </w:rPr>
            </w:pPr>
            <w:r w:rsidRPr="00875BFF">
              <w:rPr>
                <w:sz w:val="24"/>
                <w:szCs w:val="24"/>
              </w:rPr>
              <w:t xml:space="preserve">Ładowanie za pomocą zewnętrznych ładowarek systemem </w:t>
            </w:r>
            <w:proofErr w:type="spellStart"/>
            <w:r w:rsidRPr="00875BFF">
              <w:rPr>
                <w:sz w:val="24"/>
                <w:szCs w:val="24"/>
              </w:rPr>
              <w:t>Plugin</w:t>
            </w:r>
            <w:proofErr w:type="spellEnd"/>
            <w:r w:rsidRPr="00875BFF">
              <w:rPr>
                <w:sz w:val="24"/>
                <w:szCs w:val="24"/>
              </w:rPr>
              <w:t xml:space="preserve">. </w:t>
            </w:r>
          </w:p>
          <w:p w14:paraId="38FE8B38" w14:textId="2A3A0EAA" w:rsidR="006340AA" w:rsidRDefault="006340AA" w:rsidP="00852A69">
            <w:pPr>
              <w:pStyle w:val="Akapitzlist"/>
              <w:numPr>
                <w:ilvl w:val="2"/>
                <w:numId w:val="4"/>
              </w:numPr>
              <w:ind w:left="317" w:hanging="284"/>
              <w:jc w:val="both"/>
              <w:rPr>
                <w:sz w:val="24"/>
                <w:szCs w:val="24"/>
              </w:rPr>
            </w:pPr>
            <w:r>
              <w:rPr>
                <w:sz w:val="24"/>
                <w:szCs w:val="24"/>
              </w:rPr>
              <w:t>D</w:t>
            </w:r>
            <w:r w:rsidRPr="006340AA">
              <w:rPr>
                <w:sz w:val="24"/>
                <w:szCs w:val="24"/>
              </w:rPr>
              <w:t>wa gniazda ładowania typu CCS Typ 2, zlokalizowane na wysokościach, które minimalizują uszkodzenie w wyniku kolizji drogowej, z przodu lub z tyłu autobusu. Każde z gniazd ładowania zdolne obsługiwać moc ładowania minimum 100</w:t>
            </w:r>
            <w:r>
              <w:rPr>
                <w:sz w:val="24"/>
                <w:szCs w:val="24"/>
              </w:rPr>
              <w:t xml:space="preserve"> </w:t>
            </w:r>
            <w:proofErr w:type="spellStart"/>
            <w:r w:rsidRPr="006340AA">
              <w:rPr>
                <w:sz w:val="24"/>
                <w:szCs w:val="24"/>
              </w:rPr>
              <w:t>kW.</w:t>
            </w:r>
            <w:proofErr w:type="spellEnd"/>
            <w:r>
              <w:rPr>
                <w:sz w:val="24"/>
                <w:szCs w:val="24"/>
              </w:rPr>
              <w:t xml:space="preserve"> Każde z gniazd</w:t>
            </w:r>
            <w:r w:rsidR="00FF4CB3" w:rsidRPr="006340AA">
              <w:rPr>
                <w:sz w:val="24"/>
                <w:szCs w:val="24"/>
              </w:rPr>
              <w:t xml:space="preserve"> dla wtyku Combo2 (zgodne z IEC 62196-3</w:t>
            </w:r>
            <w:r w:rsidR="003C4065" w:rsidRPr="006340AA">
              <w:rPr>
                <w:sz w:val="24"/>
                <w:szCs w:val="24"/>
              </w:rPr>
              <w:t xml:space="preserve"> lub równoważne</w:t>
            </w:r>
            <w:r w:rsidR="00FF4CB3" w:rsidRPr="006340AA">
              <w:rPr>
                <w:sz w:val="24"/>
                <w:szCs w:val="24"/>
              </w:rPr>
              <w:t>), do podłączenia zewnętrznej ładowarki umieszczone pod klapą rewizyjną w uzgodnionym na etapie realizacji umowy miejscu, zapewniające łatwy dostęp do tego gniazda. Gniazdo lub bezpośrednie sąsiedztwo gniazda winno być dodatkowo wyposażone</w:t>
            </w:r>
            <w:r>
              <w:rPr>
                <w:sz w:val="24"/>
                <w:szCs w:val="24"/>
              </w:rPr>
              <w:br/>
            </w:r>
            <w:r w:rsidR="00FF4CB3" w:rsidRPr="006340AA">
              <w:rPr>
                <w:sz w:val="24"/>
                <w:szCs w:val="24"/>
              </w:rPr>
              <w:t>w kontrolkę informującą o możliwości odłączenia przewodu zasilającego Plug-in.</w:t>
            </w:r>
          </w:p>
          <w:p w14:paraId="5E6CFB4F" w14:textId="77777777" w:rsidR="006340AA" w:rsidRDefault="00E036B8" w:rsidP="00852A69">
            <w:pPr>
              <w:pStyle w:val="Akapitzlist"/>
              <w:numPr>
                <w:ilvl w:val="2"/>
                <w:numId w:val="4"/>
              </w:numPr>
              <w:ind w:left="317" w:hanging="284"/>
              <w:jc w:val="both"/>
              <w:rPr>
                <w:sz w:val="24"/>
                <w:szCs w:val="24"/>
              </w:rPr>
            </w:pPr>
            <w:r w:rsidRPr="006340AA">
              <w:rPr>
                <w:sz w:val="24"/>
                <w:szCs w:val="24"/>
              </w:rPr>
              <w:t xml:space="preserve">Magazyn energii powinien być doładowywany podczas jazdy autobusu energią elektryczną wygenerowaną podczas hamowania </w:t>
            </w:r>
            <w:r w:rsidR="00350289" w:rsidRPr="006340AA">
              <w:rPr>
                <w:sz w:val="24"/>
                <w:szCs w:val="24"/>
              </w:rPr>
              <w:t xml:space="preserve">(rekuperacja </w:t>
            </w:r>
            <w:r w:rsidRPr="006340AA">
              <w:rPr>
                <w:sz w:val="24"/>
                <w:szCs w:val="24"/>
              </w:rPr>
              <w:t>energii).</w:t>
            </w:r>
          </w:p>
          <w:p w14:paraId="01E406B0" w14:textId="77777777" w:rsidR="006340AA" w:rsidRDefault="00E036B8" w:rsidP="00852A69">
            <w:pPr>
              <w:pStyle w:val="Akapitzlist"/>
              <w:numPr>
                <w:ilvl w:val="2"/>
                <w:numId w:val="4"/>
              </w:numPr>
              <w:ind w:left="317" w:hanging="284"/>
              <w:jc w:val="both"/>
              <w:rPr>
                <w:sz w:val="24"/>
                <w:szCs w:val="24"/>
              </w:rPr>
            </w:pPr>
            <w:r w:rsidRPr="006340AA">
              <w:rPr>
                <w:sz w:val="24"/>
                <w:szCs w:val="24"/>
              </w:rPr>
              <w:t>Musi umożliwiać pod</w:t>
            </w:r>
            <w:r w:rsidR="00D16B1A" w:rsidRPr="006340AA">
              <w:rPr>
                <w:sz w:val="24"/>
                <w:szCs w:val="24"/>
              </w:rPr>
              <w:t xml:space="preserve">czas ładowania magazynu energii </w:t>
            </w:r>
            <w:r w:rsidRPr="006340AA">
              <w:rPr>
                <w:sz w:val="24"/>
                <w:szCs w:val="24"/>
              </w:rPr>
              <w:t>bezpieczeństwo przebywających w nim osób.</w:t>
            </w:r>
          </w:p>
          <w:p w14:paraId="34309D1E" w14:textId="688643CD" w:rsidR="00E036B8" w:rsidRPr="006340AA" w:rsidRDefault="003D19E3" w:rsidP="00852A69">
            <w:pPr>
              <w:pStyle w:val="Akapitzlist"/>
              <w:numPr>
                <w:ilvl w:val="2"/>
                <w:numId w:val="4"/>
              </w:numPr>
              <w:ind w:left="317" w:hanging="284"/>
              <w:jc w:val="both"/>
              <w:rPr>
                <w:sz w:val="24"/>
                <w:szCs w:val="24"/>
              </w:rPr>
            </w:pPr>
            <w:r w:rsidRPr="006340AA">
              <w:rPr>
                <w:sz w:val="24"/>
                <w:szCs w:val="24"/>
              </w:rPr>
              <w:t xml:space="preserve">System umożliwiający </w:t>
            </w:r>
            <w:r w:rsidR="00E036B8" w:rsidRPr="006340AA">
              <w:rPr>
                <w:sz w:val="24"/>
                <w:szCs w:val="24"/>
              </w:rPr>
              <w:t xml:space="preserve">ogrzanie wnętrza autobusu i magazynu energii podczas ładowania ładowarką </w:t>
            </w:r>
            <w:r w:rsidRPr="006340AA">
              <w:rPr>
                <w:sz w:val="24"/>
                <w:szCs w:val="24"/>
              </w:rPr>
              <w:t xml:space="preserve">stacjonarną </w:t>
            </w:r>
            <w:r w:rsidR="00E036B8" w:rsidRPr="006340AA">
              <w:rPr>
                <w:sz w:val="24"/>
                <w:szCs w:val="24"/>
              </w:rPr>
              <w:t>w</w:t>
            </w:r>
            <w:r w:rsidR="00405E0B" w:rsidRPr="006340AA">
              <w:rPr>
                <w:sz w:val="24"/>
                <w:szCs w:val="24"/>
              </w:rPr>
              <w:t> </w:t>
            </w:r>
            <w:r w:rsidR="00E036B8" w:rsidRPr="006340AA">
              <w:rPr>
                <w:sz w:val="24"/>
                <w:szCs w:val="24"/>
              </w:rPr>
              <w:t>okresie występowania niskich temperatur.</w:t>
            </w:r>
          </w:p>
        </w:tc>
      </w:tr>
      <w:tr w:rsidR="00BE3648" w:rsidRPr="00EC7307" w14:paraId="5FDFBB6F" w14:textId="77777777" w:rsidTr="00AB549C">
        <w:tc>
          <w:tcPr>
            <w:tcW w:w="2836" w:type="dxa"/>
          </w:tcPr>
          <w:p w14:paraId="0324B226" w14:textId="15C07DE7" w:rsidR="00BE3648" w:rsidRPr="00C2224A" w:rsidRDefault="008B4A81" w:rsidP="00EC7307">
            <w:pPr>
              <w:pStyle w:val="Akapitzlist"/>
              <w:numPr>
                <w:ilvl w:val="0"/>
                <w:numId w:val="1"/>
              </w:numPr>
              <w:rPr>
                <w:b/>
                <w:sz w:val="24"/>
                <w:szCs w:val="24"/>
              </w:rPr>
            </w:pPr>
            <w:r w:rsidRPr="00C2224A">
              <w:rPr>
                <w:b/>
                <w:sz w:val="24"/>
                <w:szCs w:val="24"/>
              </w:rPr>
              <w:lastRenderedPageBreak/>
              <w:t>Zawieszenie pojazdu</w:t>
            </w:r>
          </w:p>
        </w:tc>
        <w:tc>
          <w:tcPr>
            <w:tcW w:w="12048" w:type="dxa"/>
          </w:tcPr>
          <w:p w14:paraId="2E2CA26A" w14:textId="2529F32F" w:rsidR="00E6673F" w:rsidRPr="00C2224A" w:rsidRDefault="00E6673F" w:rsidP="00852A69">
            <w:pPr>
              <w:pStyle w:val="Akapitzlist"/>
              <w:numPr>
                <w:ilvl w:val="0"/>
                <w:numId w:val="5"/>
              </w:numPr>
              <w:ind w:left="459" w:hanging="426"/>
              <w:jc w:val="both"/>
              <w:rPr>
                <w:sz w:val="24"/>
                <w:szCs w:val="24"/>
              </w:rPr>
            </w:pPr>
            <w:r w:rsidRPr="00C2224A">
              <w:rPr>
                <w:sz w:val="24"/>
                <w:szCs w:val="24"/>
              </w:rPr>
              <w:t>pneumatyczne z szybko wymiennymi elementami sprężynującymi</w:t>
            </w:r>
            <w:r w:rsidR="00405E0B" w:rsidRPr="00C2224A">
              <w:rPr>
                <w:sz w:val="24"/>
                <w:szCs w:val="24"/>
              </w:rPr>
              <w:t xml:space="preserve"> </w:t>
            </w:r>
            <w:r w:rsidRPr="00C2224A">
              <w:rPr>
                <w:sz w:val="24"/>
                <w:szCs w:val="24"/>
              </w:rPr>
              <w:t>w postaci miechów ze zintegrowanym ogranicznikiem skoku,</w:t>
            </w:r>
          </w:p>
          <w:p w14:paraId="015F88F0" w14:textId="35E67A9E" w:rsidR="00E6673F" w:rsidRPr="00C2224A" w:rsidRDefault="00E6673F" w:rsidP="00852A69">
            <w:pPr>
              <w:pStyle w:val="Akapitzlist"/>
              <w:numPr>
                <w:ilvl w:val="0"/>
                <w:numId w:val="5"/>
              </w:numPr>
              <w:ind w:left="459" w:hanging="426"/>
              <w:jc w:val="both"/>
              <w:rPr>
                <w:sz w:val="24"/>
                <w:szCs w:val="24"/>
              </w:rPr>
            </w:pPr>
            <w:r w:rsidRPr="00C2224A">
              <w:rPr>
                <w:sz w:val="24"/>
                <w:szCs w:val="24"/>
              </w:rPr>
              <w:t>możliwość uruchomienia funkcji przyklęku o przynajmniej 60 mm przez kierowcę po otwarciu drzwi,</w:t>
            </w:r>
          </w:p>
          <w:p w14:paraId="3EF1DE08" w14:textId="74FB754F" w:rsidR="00BE3648" w:rsidRPr="00C2224A" w:rsidRDefault="00E6673F" w:rsidP="00852A69">
            <w:pPr>
              <w:pStyle w:val="Akapitzlist"/>
              <w:numPr>
                <w:ilvl w:val="0"/>
                <w:numId w:val="5"/>
              </w:numPr>
              <w:ind w:left="459" w:hanging="426"/>
              <w:jc w:val="both"/>
              <w:rPr>
                <w:sz w:val="24"/>
                <w:szCs w:val="24"/>
              </w:rPr>
            </w:pPr>
            <w:r w:rsidRPr="00C2224A">
              <w:rPr>
                <w:sz w:val="24"/>
                <w:szCs w:val="24"/>
              </w:rPr>
              <w:t>amortyzatory hydrauliczne o podwójnym działaniu.</w:t>
            </w:r>
          </w:p>
        </w:tc>
      </w:tr>
      <w:tr w:rsidR="00BE3648" w:rsidRPr="00EC7307" w14:paraId="3F3248DA" w14:textId="77777777" w:rsidTr="00AB549C">
        <w:tc>
          <w:tcPr>
            <w:tcW w:w="2836" w:type="dxa"/>
          </w:tcPr>
          <w:p w14:paraId="25268C0F" w14:textId="77777777" w:rsidR="00BE3648" w:rsidRPr="00EC7307" w:rsidRDefault="008B4A81" w:rsidP="00EC7307">
            <w:pPr>
              <w:pStyle w:val="Akapitzlist"/>
              <w:numPr>
                <w:ilvl w:val="0"/>
                <w:numId w:val="1"/>
              </w:numPr>
              <w:rPr>
                <w:b/>
                <w:sz w:val="24"/>
                <w:szCs w:val="24"/>
              </w:rPr>
            </w:pPr>
            <w:r w:rsidRPr="00EC7307">
              <w:rPr>
                <w:b/>
                <w:sz w:val="24"/>
                <w:szCs w:val="24"/>
              </w:rPr>
              <w:t>Oś przednia</w:t>
            </w:r>
          </w:p>
        </w:tc>
        <w:tc>
          <w:tcPr>
            <w:tcW w:w="12048" w:type="dxa"/>
          </w:tcPr>
          <w:p w14:paraId="52D7E328" w14:textId="480C5F88" w:rsidR="00BE3648" w:rsidRPr="00EC7307" w:rsidRDefault="008B4A81" w:rsidP="002A4476">
            <w:pPr>
              <w:jc w:val="both"/>
              <w:rPr>
                <w:sz w:val="24"/>
                <w:szCs w:val="24"/>
              </w:rPr>
            </w:pPr>
            <w:r w:rsidRPr="00EC7307">
              <w:rPr>
                <w:sz w:val="24"/>
                <w:szCs w:val="24"/>
              </w:rPr>
              <w:t>rodzaj zawieszenia osi prze</w:t>
            </w:r>
            <w:r w:rsidR="008A1907" w:rsidRPr="00EC7307">
              <w:rPr>
                <w:sz w:val="24"/>
                <w:szCs w:val="24"/>
              </w:rPr>
              <w:t>dniej –</w:t>
            </w:r>
            <w:r w:rsidR="00EC0DDE">
              <w:rPr>
                <w:sz w:val="24"/>
                <w:szCs w:val="24"/>
              </w:rPr>
              <w:t xml:space="preserve"> </w:t>
            </w:r>
            <w:r w:rsidR="008A1907" w:rsidRPr="00EC7307">
              <w:rPr>
                <w:sz w:val="24"/>
                <w:szCs w:val="24"/>
              </w:rPr>
              <w:t xml:space="preserve">zawieszenie </w:t>
            </w:r>
            <w:r w:rsidRPr="00EC7307">
              <w:rPr>
                <w:sz w:val="24"/>
                <w:szCs w:val="24"/>
              </w:rPr>
              <w:t>niezależne.</w:t>
            </w:r>
          </w:p>
        </w:tc>
      </w:tr>
      <w:tr w:rsidR="00BE3648" w:rsidRPr="00EC7307" w14:paraId="390D2328" w14:textId="77777777" w:rsidTr="00AB549C">
        <w:tc>
          <w:tcPr>
            <w:tcW w:w="2836" w:type="dxa"/>
          </w:tcPr>
          <w:p w14:paraId="0721AC70" w14:textId="77777777" w:rsidR="00BE3648" w:rsidRPr="00EC7307" w:rsidRDefault="008B4A81" w:rsidP="00EC7307">
            <w:pPr>
              <w:pStyle w:val="Akapitzlist"/>
              <w:numPr>
                <w:ilvl w:val="0"/>
                <w:numId w:val="1"/>
              </w:numPr>
              <w:rPr>
                <w:b/>
                <w:sz w:val="24"/>
                <w:szCs w:val="24"/>
              </w:rPr>
            </w:pPr>
            <w:r w:rsidRPr="00EC7307">
              <w:rPr>
                <w:b/>
                <w:sz w:val="24"/>
                <w:szCs w:val="24"/>
              </w:rPr>
              <w:t>Układ kierowniczy</w:t>
            </w:r>
          </w:p>
        </w:tc>
        <w:tc>
          <w:tcPr>
            <w:tcW w:w="12048" w:type="dxa"/>
          </w:tcPr>
          <w:p w14:paraId="31E104FA" w14:textId="5BF67112" w:rsidR="008B4A81" w:rsidRPr="00EC7307" w:rsidRDefault="008B4A81" w:rsidP="00852A69">
            <w:pPr>
              <w:pStyle w:val="Akapitzlist"/>
              <w:numPr>
                <w:ilvl w:val="0"/>
                <w:numId w:val="6"/>
              </w:numPr>
              <w:ind w:left="459" w:hanging="426"/>
              <w:jc w:val="both"/>
              <w:rPr>
                <w:sz w:val="24"/>
                <w:szCs w:val="24"/>
              </w:rPr>
            </w:pPr>
            <w:r w:rsidRPr="00EC7307">
              <w:rPr>
                <w:sz w:val="24"/>
                <w:szCs w:val="24"/>
              </w:rPr>
              <w:t>ze wspomaganiem,</w:t>
            </w:r>
          </w:p>
          <w:p w14:paraId="2088BED1" w14:textId="1523463D" w:rsidR="00BE3648" w:rsidRPr="00EC7307" w:rsidRDefault="008B4A81" w:rsidP="00852A69">
            <w:pPr>
              <w:pStyle w:val="Akapitzlist"/>
              <w:numPr>
                <w:ilvl w:val="0"/>
                <w:numId w:val="6"/>
              </w:numPr>
              <w:ind w:left="459" w:hanging="426"/>
              <w:jc w:val="both"/>
              <w:rPr>
                <w:sz w:val="24"/>
                <w:szCs w:val="24"/>
              </w:rPr>
            </w:pPr>
            <w:r w:rsidRPr="00EC7307">
              <w:rPr>
                <w:sz w:val="24"/>
                <w:szCs w:val="24"/>
              </w:rPr>
              <w:t xml:space="preserve">kolumna kierownicy posiadająca możliwość regulacji </w:t>
            </w:r>
            <w:proofErr w:type="spellStart"/>
            <w:r w:rsidRPr="00EC7307">
              <w:rPr>
                <w:sz w:val="24"/>
                <w:szCs w:val="24"/>
              </w:rPr>
              <w:t>wysokościi</w:t>
            </w:r>
            <w:proofErr w:type="spellEnd"/>
            <w:r w:rsidRPr="00EC7307">
              <w:rPr>
                <w:sz w:val="24"/>
                <w:szCs w:val="24"/>
              </w:rPr>
              <w:t xml:space="preserve"> nachylenia.</w:t>
            </w:r>
          </w:p>
        </w:tc>
      </w:tr>
      <w:tr w:rsidR="00BE3648" w:rsidRPr="00EC7307" w14:paraId="3372E65A" w14:textId="77777777" w:rsidTr="00AB549C">
        <w:tc>
          <w:tcPr>
            <w:tcW w:w="2836" w:type="dxa"/>
          </w:tcPr>
          <w:p w14:paraId="480A7718" w14:textId="77777777" w:rsidR="00BE3648" w:rsidRPr="009274BF" w:rsidRDefault="008B4A81" w:rsidP="00EC7307">
            <w:pPr>
              <w:pStyle w:val="Akapitzlist"/>
              <w:numPr>
                <w:ilvl w:val="0"/>
                <w:numId w:val="1"/>
              </w:numPr>
              <w:rPr>
                <w:b/>
                <w:sz w:val="24"/>
                <w:szCs w:val="24"/>
              </w:rPr>
            </w:pPr>
            <w:r w:rsidRPr="009274BF">
              <w:rPr>
                <w:b/>
                <w:sz w:val="24"/>
                <w:szCs w:val="24"/>
              </w:rPr>
              <w:t>Układ hamulcowy</w:t>
            </w:r>
          </w:p>
        </w:tc>
        <w:tc>
          <w:tcPr>
            <w:tcW w:w="12048" w:type="dxa"/>
          </w:tcPr>
          <w:p w14:paraId="5487AB16" w14:textId="01F7E2DB" w:rsidR="008B4A81" w:rsidRPr="009274BF" w:rsidRDefault="00E6673F" w:rsidP="00852A69">
            <w:pPr>
              <w:pStyle w:val="Akapitzlist"/>
              <w:numPr>
                <w:ilvl w:val="0"/>
                <w:numId w:val="7"/>
              </w:numPr>
              <w:ind w:left="317"/>
              <w:jc w:val="both"/>
              <w:rPr>
                <w:sz w:val="24"/>
                <w:szCs w:val="24"/>
              </w:rPr>
            </w:pPr>
            <w:r w:rsidRPr="009274BF">
              <w:rPr>
                <w:sz w:val="24"/>
                <w:szCs w:val="24"/>
              </w:rPr>
              <w:t>dwuobwodowy, pneumatyczny wyposażony w elektronicznie sterowany system EBS,</w:t>
            </w:r>
          </w:p>
          <w:p w14:paraId="73BB3CE3" w14:textId="55B15B00" w:rsidR="008B4A81" w:rsidRPr="009274BF" w:rsidRDefault="008B4A81" w:rsidP="00852A69">
            <w:pPr>
              <w:pStyle w:val="Akapitzlist"/>
              <w:numPr>
                <w:ilvl w:val="0"/>
                <w:numId w:val="7"/>
              </w:numPr>
              <w:ind w:left="317"/>
              <w:jc w:val="both"/>
              <w:rPr>
                <w:sz w:val="24"/>
                <w:szCs w:val="24"/>
              </w:rPr>
            </w:pPr>
            <w:r w:rsidRPr="009274BF">
              <w:rPr>
                <w:sz w:val="24"/>
                <w:szCs w:val="24"/>
              </w:rPr>
              <w:t>wyposażony co najmnie</w:t>
            </w:r>
            <w:r w:rsidR="00D02642" w:rsidRPr="009274BF">
              <w:rPr>
                <w:sz w:val="24"/>
                <w:szCs w:val="24"/>
              </w:rPr>
              <w:t>j w: układ przeciwblokujący ABS</w:t>
            </w:r>
            <w:r w:rsidR="00405E0B" w:rsidRPr="009274BF">
              <w:rPr>
                <w:sz w:val="24"/>
                <w:szCs w:val="24"/>
              </w:rPr>
              <w:t xml:space="preserve"> </w:t>
            </w:r>
            <w:r w:rsidRPr="009274BF">
              <w:rPr>
                <w:sz w:val="24"/>
                <w:szCs w:val="24"/>
              </w:rPr>
              <w:t>i przeciwpoślizgowy ASR,</w:t>
            </w:r>
          </w:p>
          <w:p w14:paraId="711BBEC2" w14:textId="784EB3E3" w:rsidR="008B4A81" w:rsidRPr="009274BF" w:rsidRDefault="008B4A81" w:rsidP="00852A69">
            <w:pPr>
              <w:pStyle w:val="Akapitzlist"/>
              <w:numPr>
                <w:ilvl w:val="0"/>
                <w:numId w:val="7"/>
              </w:numPr>
              <w:ind w:left="317"/>
              <w:jc w:val="both"/>
              <w:rPr>
                <w:sz w:val="24"/>
                <w:szCs w:val="24"/>
              </w:rPr>
            </w:pPr>
            <w:r w:rsidRPr="009274BF">
              <w:rPr>
                <w:sz w:val="24"/>
                <w:szCs w:val="24"/>
              </w:rPr>
              <w:t>przednie i tylne hamulce ta</w:t>
            </w:r>
            <w:r w:rsidR="00350289" w:rsidRPr="009274BF">
              <w:rPr>
                <w:sz w:val="24"/>
                <w:szCs w:val="24"/>
              </w:rPr>
              <w:t xml:space="preserve">rczowe z wentylowanymi tarczami </w:t>
            </w:r>
            <w:r w:rsidRPr="009274BF">
              <w:rPr>
                <w:sz w:val="24"/>
                <w:szCs w:val="24"/>
              </w:rPr>
              <w:t>hamulcowymi z automatyczną regulacj</w:t>
            </w:r>
            <w:r w:rsidR="00350289" w:rsidRPr="009274BF">
              <w:rPr>
                <w:sz w:val="24"/>
                <w:szCs w:val="24"/>
              </w:rPr>
              <w:t xml:space="preserve">ą luzu </w:t>
            </w:r>
            <w:r w:rsidR="00D02642" w:rsidRPr="009274BF">
              <w:rPr>
                <w:sz w:val="24"/>
                <w:szCs w:val="24"/>
              </w:rPr>
              <w:t>i funkcją informowania</w:t>
            </w:r>
            <w:r w:rsidR="00405E0B" w:rsidRPr="009274BF">
              <w:rPr>
                <w:sz w:val="24"/>
                <w:szCs w:val="24"/>
              </w:rPr>
              <w:t xml:space="preserve"> </w:t>
            </w:r>
            <w:r w:rsidRPr="009274BF">
              <w:rPr>
                <w:sz w:val="24"/>
                <w:szCs w:val="24"/>
              </w:rPr>
              <w:t>o zużyciu klocków hamulcowych,</w:t>
            </w:r>
          </w:p>
          <w:p w14:paraId="507200B3" w14:textId="4272359A" w:rsidR="008B4A81" w:rsidRPr="009274BF" w:rsidRDefault="00405E0B" w:rsidP="00852A69">
            <w:pPr>
              <w:pStyle w:val="Akapitzlist"/>
              <w:numPr>
                <w:ilvl w:val="0"/>
                <w:numId w:val="7"/>
              </w:numPr>
              <w:ind w:left="317"/>
              <w:jc w:val="both"/>
              <w:rPr>
                <w:sz w:val="24"/>
                <w:szCs w:val="24"/>
              </w:rPr>
            </w:pPr>
            <w:r w:rsidRPr="009274BF">
              <w:rPr>
                <w:sz w:val="24"/>
                <w:szCs w:val="24"/>
              </w:rPr>
              <w:t>h</w:t>
            </w:r>
            <w:r w:rsidR="008B4A81" w:rsidRPr="009274BF">
              <w:rPr>
                <w:sz w:val="24"/>
                <w:szCs w:val="24"/>
              </w:rPr>
              <w:t>amulec przystankowy załączany elektro</w:t>
            </w:r>
            <w:r w:rsidR="003D19E3" w:rsidRPr="009274BF">
              <w:rPr>
                <w:sz w:val="24"/>
                <w:szCs w:val="24"/>
              </w:rPr>
              <w:t>mechaniczny</w:t>
            </w:r>
            <w:r w:rsidR="008B4A81" w:rsidRPr="009274BF">
              <w:rPr>
                <w:sz w:val="24"/>
                <w:szCs w:val="24"/>
              </w:rPr>
              <w:t xml:space="preserve"> po otwarciu drzwi oraz przyciskiem z pulpitu kierowcy,</w:t>
            </w:r>
          </w:p>
          <w:p w14:paraId="4091C658" w14:textId="60D66447" w:rsidR="008B4A81" w:rsidRPr="009274BF" w:rsidRDefault="00E6673F" w:rsidP="00852A69">
            <w:pPr>
              <w:pStyle w:val="Akapitzlist"/>
              <w:numPr>
                <w:ilvl w:val="0"/>
                <w:numId w:val="7"/>
              </w:numPr>
              <w:ind w:left="317"/>
              <w:jc w:val="both"/>
              <w:rPr>
                <w:sz w:val="24"/>
                <w:szCs w:val="24"/>
              </w:rPr>
            </w:pPr>
            <w:r w:rsidRPr="009274BF">
              <w:rPr>
                <w:sz w:val="24"/>
                <w:szCs w:val="24"/>
              </w:rPr>
              <w:t xml:space="preserve">hamulec postojowy - </w:t>
            </w:r>
            <w:proofErr w:type="spellStart"/>
            <w:r w:rsidRPr="009274BF">
              <w:rPr>
                <w:sz w:val="24"/>
                <w:szCs w:val="24"/>
              </w:rPr>
              <w:t>bezcięgnowy</w:t>
            </w:r>
            <w:proofErr w:type="spellEnd"/>
            <w:r w:rsidRPr="009274BF">
              <w:rPr>
                <w:sz w:val="24"/>
                <w:szCs w:val="24"/>
              </w:rPr>
              <w:t>, uruchamiany pneumatycznie</w:t>
            </w:r>
            <w:r w:rsidR="008B4A81" w:rsidRPr="009274BF">
              <w:rPr>
                <w:sz w:val="24"/>
                <w:szCs w:val="24"/>
              </w:rPr>
              <w:t>.</w:t>
            </w:r>
          </w:p>
        </w:tc>
      </w:tr>
      <w:tr w:rsidR="00BE3648" w:rsidRPr="00EC7307" w14:paraId="4A12FF4E" w14:textId="77777777" w:rsidTr="00AB549C">
        <w:tc>
          <w:tcPr>
            <w:tcW w:w="2836" w:type="dxa"/>
          </w:tcPr>
          <w:p w14:paraId="59FBD001" w14:textId="77777777" w:rsidR="00BE3648" w:rsidRPr="00EC7307" w:rsidRDefault="008B4A81" w:rsidP="00EC7307">
            <w:pPr>
              <w:pStyle w:val="Akapitzlist"/>
              <w:numPr>
                <w:ilvl w:val="0"/>
                <w:numId w:val="1"/>
              </w:numPr>
              <w:rPr>
                <w:b/>
                <w:sz w:val="24"/>
                <w:szCs w:val="24"/>
              </w:rPr>
            </w:pPr>
            <w:r w:rsidRPr="000D7430">
              <w:rPr>
                <w:b/>
                <w:sz w:val="24"/>
                <w:szCs w:val="24"/>
              </w:rPr>
              <w:t>Koła i ogumienie</w:t>
            </w:r>
          </w:p>
        </w:tc>
        <w:tc>
          <w:tcPr>
            <w:tcW w:w="12048" w:type="dxa"/>
          </w:tcPr>
          <w:p w14:paraId="2C6790E1" w14:textId="3F0061F9" w:rsidR="008B4A81" w:rsidRDefault="008B4A81" w:rsidP="00852A69">
            <w:pPr>
              <w:pStyle w:val="Akapitzlist"/>
              <w:numPr>
                <w:ilvl w:val="0"/>
                <w:numId w:val="8"/>
              </w:numPr>
              <w:ind w:left="317"/>
              <w:jc w:val="both"/>
              <w:rPr>
                <w:sz w:val="24"/>
                <w:szCs w:val="24"/>
              </w:rPr>
            </w:pPr>
            <w:r w:rsidRPr="009274BF">
              <w:rPr>
                <w:sz w:val="24"/>
                <w:szCs w:val="24"/>
              </w:rPr>
              <w:t xml:space="preserve">ogumienie </w:t>
            </w:r>
            <w:r w:rsidR="003D19E3" w:rsidRPr="009274BF">
              <w:rPr>
                <w:sz w:val="24"/>
                <w:szCs w:val="24"/>
              </w:rPr>
              <w:t xml:space="preserve">bezdętkowe ze wzmocnionym bokiem </w:t>
            </w:r>
            <w:r w:rsidRPr="009274BF">
              <w:rPr>
                <w:sz w:val="24"/>
                <w:szCs w:val="24"/>
              </w:rPr>
              <w:t xml:space="preserve">i wskaźnikiem zużycia, </w:t>
            </w:r>
            <w:r w:rsidR="003D19E3" w:rsidRPr="009274BF">
              <w:rPr>
                <w:sz w:val="24"/>
                <w:szCs w:val="24"/>
              </w:rPr>
              <w:t>sezonowe (zima – lato)</w:t>
            </w:r>
            <w:r w:rsidRPr="009274BF">
              <w:rPr>
                <w:sz w:val="24"/>
                <w:szCs w:val="24"/>
              </w:rPr>
              <w:t>, osadzone na o</w:t>
            </w:r>
            <w:r w:rsidR="003D19E3" w:rsidRPr="00773FFF">
              <w:rPr>
                <w:sz w:val="24"/>
                <w:szCs w:val="24"/>
              </w:rPr>
              <w:t>bręczy stalowej lub aluminiowej</w:t>
            </w:r>
            <w:r w:rsidR="00405E0B" w:rsidRPr="009274BF">
              <w:rPr>
                <w:sz w:val="24"/>
                <w:szCs w:val="24"/>
              </w:rPr>
              <w:t xml:space="preserve"> </w:t>
            </w:r>
            <w:r w:rsidRPr="009274BF">
              <w:rPr>
                <w:sz w:val="24"/>
                <w:szCs w:val="24"/>
              </w:rPr>
              <w:t xml:space="preserve">w rozmiarze minimum </w:t>
            </w:r>
            <w:r w:rsidR="00E6673F" w:rsidRPr="009274BF">
              <w:rPr>
                <w:sz w:val="24"/>
                <w:szCs w:val="24"/>
              </w:rPr>
              <w:t>19,5</w:t>
            </w:r>
            <w:r w:rsidR="00BB29B5" w:rsidRPr="009274BF">
              <w:rPr>
                <w:sz w:val="24"/>
                <w:szCs w:val="24"/>
              </w:rPr>
              <w:t xml:space="preserve"> </w:t>
            </w:r>
            <w:r w:rsidRPr="009274BF">
              <w:rPr>
                <w:sz w:val="24"/>
                <w:szCs w:val="24"/>
              </w:rPr>
              <w:t>˝. Nie dopuszcza się ogumienia typu „super single”,</w:t>
            </w:r>
          </w:p>
          <w:p w14:paraId="0CBB6B58" w14:textId="1D05DC19" w:rsidR="00A47431" w:rsidRPr="009274BF" w:rsidRDefault="00A47431" w:rsidP="00852A69">
            <w:pPr>
              <w:pStyle w:val="Akapitzlist"/>
              <w:numPr>
                <w:ilvl w:val="0"/>
                <w:numId w:val="8"/>
              </w:numPr>
              <w:ind w:left="317"/>
              <w:jc w:val="both"/>
              <w:rPr>
                <w:sz w:val="24"/>
                <w:szCs w:val="24"/>
              </w:rPr>
            </w:pPr>
            <w:r w:rsidRPr="00A47431">
              <w:rPr>
                <w:sz w:val="24"/>
                <w:szCs w:val="24"/>
              </w:rPr>
              <w:t>data produkcji opon nie może być wcześniejsza niż 1 rok przed datą produkcji autobusu</w:t>
            </w:r>
          </w:p>
          <w:p w14:paraId="1C2DCB67" w14:textId="7B55D70C" w:rsidR="008B4A81" w:rsidRPr="009274BF" w:rsidRDefault="008B4A81" w:rsidP="00852A69">
            <w:pPr>
              <w:pStyle w:val="Akapitzlist"/>
              <w:numPr>
                <w:ilvl w:val="0"/>
                <w:numId w:val="8"/>
              </w:numPr>
              <w:ind w:left="317"/>
              <w:jc w:val="both"/>
              <w:rPr>
                <w:sz w:val="24"/>
                <w:szCs w:val="24"/>
              </w:rPr>
            </w:pPr>
            <w:r w:rsidRPr="009274BF">
              <w:rPr>
                <w:sz w:val="24"/>
                <w:szCs w:val="24"/>
              </w:rPr>
              <w:t>na kołach wewnętrznych tylnej osi przedłużane wentyle,</w:t>
            </w:r>
          </w:p>
          <w:p w14:paraId="031417D1" w14:textId="77777777" w:rsidR="00405E0B" w:rsidRPr="009274BF" w:rsidRDefault="008B4A81" w:rsidP="00852A69">
            <w:pPr>
              <w:pStyle w:val="Akapitzlist"/>
              <w:numPr>
                <w:ilvl w:val="0"/>
                <w:numId w:val="8"/>
              </w:numPr>
              <w:ind w:left="317"/>
              <w:jc w:val="both"/>
              <w:rPr>
                <w:sz w:val="24"/>
                <w:szCs w:val="24"/>
              </w:rPr>
            </w:pPr>
            <w:r w:rsidRPr="009274BF">
              <w:rPr>
                <w:sz w:val="24"/>
                <w:szCs w:val="24"/>
              </w:rPr>
              <w:lastRenderedPageBreak/>
              <w:t>wszystkie koła wyważone,</w:t>
            </w:r>
          </w:p>
          <w:p w14:paraId="4C4F12BD" w14:textId="7A76453D" w:rsidR="00405E0B" w:rsidRPr="000E4C55" w:rsidRDefault="000E4C55" w:rsidP="00852A69">
            <w:pPr>
              <w:pStyle w:val="Akapitzlist"/>
              <w:numPr>
                <w:ilvl w:val="0"/>
                <w:numId w:val="8"/>
              </w:numPr>
              <w:ind w:left="317"/>
              <w:jc w:val="both"/>
              <w:rPr>
                <w:sz w:val="24"/>
                <w:szCs w:val="24"/>
              </w:rPr>
            </w:pPr>
            <w:r w:rsidRPr="000E4C55">
              <w:rPr>
                <w:sz w:val="24"/>
                <w:szCs w:val="24"/>
              </w:rPr>
              <w:t>dwa koła zapasowe do każdego autobusu</w:t>
            </w:r>
            <w:r w:rsidR="008B4A81" w:rsidRPr="000E4C55">
              <w:rPr>
                <w:sz w:val="24"/>
                <w:szCs w:val="24"/>
              </w:rPr>
              <w:t>,</w:t>
            </w:r>
          </w:p>
          <w:p w14:paraId="53AF4F77" w14:textId="77777777" w:rsidR="00A47431" w:rsidRDefault="00527AA8" w:rsidP="00852A69">
            <w:pPr>
              <w:pStyle w:val="Akapitzlist"/>
              <w:numPr>
                <w:ilvl w:val="0"/>
                <w:numId w:val="8"/>
              </w:numPr>
              <w:ind w:left="317"/>
              <w:jc w:val="both"/>
              <w:rPr>
                <w:sz w:val="24"/>
                <w:szCs w:val="24"/>
              </w:rPr>
            </w:pPr>
            <w:r w:rsidRPr="009274BF">
              <w:rPr>
                <w:sz w:val="24"/>
                <w:szCs w:val="24"/>
              </w:rPr>
              <w:t xml:space="preserve">na </w:t>
            </w:r>
            <w:r w:rsidR="003D19E3" w:rsidRPr="009274BF">
              <w:rPr>
                <w:sz w:val="24"/>
                <w:szCs w:val="24"/>
              </w:rPr>
              <w:t xml:space="preserve">tylnej </w:t>
            </w:r>
            <w:r w:rsidRPr="009274BF">
              <w:rPr>
                <w:sz w:val="24"/>
                <w:szCs w:val="24"/>
              </w:rPr>
              <w:t>osi ogumienie podwójne „bliźniacze”</w:t>
            </w:r>
          </w:p>
          <w:p w14:paraId="480D8779" w14:textId="1AFB4259" w:rsidR="00BE3648" w:rsidRPr="00EC7307" w:rsidRDefault="00A47431" w:rsidP="00852A69">
            <w:pPr>
              <w:pStyle w:val="Akapitzlist"/>
              <w:numPr>
                <w:ilvl w:val="0"/>
                <w:numId w:val="8"/>
              </w:numPr>
              <w:ind w:left="317"/>
              <w:jc w:val="both"/>
              <w:rPr>
                <w:sz w:val="24"/>
                <w:szCs w:val="24"/>
              </w:rPr>
            </w:pPr>
            <w:r>
              <w:rPr>
                <w:sz w:val="24"/>
                <w:szCs w:val="24"/>
              </w:rPr>
              <w:t>osłony na nadkolach kół chroniące boki pojazdu przed nadmiernym zabrudzeniem oraz szczotki przeciwrozbryzgowe</w:t>
            </w:r>
            <w:r w:rsidR="00527AA8" w:rsidRPr="009274BF">
              <w:rPr>
                <w:sz w:val="24"/>
                <w:szCs w:val="24"/>
              </w:rPr>
              <w:t>.</w:t>
            </w:r>
          </w:p>
        </w:tc>
      </w:tr>
      <w:tr w:rsidR="00F310AA" w:rsidRPr="00EC7307" w14:paraId="237B8C7C" w14:textId="77777777" w:rsidTr="00AB549C">
        <w:tc>
          <w:tcPr>
            <w:tcW w:w="2836" w:type="dxa"/>
          </w:tcPr>
          <w:p w14:paraId="2ABFE3D2" w14:textId="323E22A4" w:rsidR="00F310AA" w:rsidRPr="000D7430" w:rsidRDefault="00F310AA" w:rsidP="00F310AA">
            <w:pPr>
              <w:pStyle w:val="Akapitzlist"/>
              <w:numPr>
                <w:ilvl w:val="0"/>
                <w:numId w:val="1"/>
              </w:numPr>
              <w:rPr>
                <w:b/>
                <w:sz w:val="24"/>
                <w:szCs w:val="24"/>
              </w:rPr>
            </w:pPr>
            <w:r w:rsidRPr="000D7430">
              <w:rPr>
                <w:b/>
                <w:sz w:val="24"/>
                <w:szCs w:val="24"/>
              </w:rPr>
              <w:lastRenderedPageBreak/>
              <w:t>Układ pneumatyczny</w:t>
            </w:r>
          </w:p>
        </w:tc>
        <w:tc>
          <w:tcPr>
            <w:tcW w:w="12048" w:type="dxa"/>
          </w:tcPr>
          <w:p w14:paraId="6E57D916" w14:textId="419310ED" w:rsidR="00405E0B" w:rsidRPr="000D7430" w:rsidRDefault="00F310AA" w:rsidP="00405E0B">
            <w:pPr>
              <w:pStyle w:val="Akapitzlist"/>
              <w:numPr>
                <w:ilvl w:val="1"/>
                <w:numId w:val="1"/>
              </w:numPr>
              <w:ind w:left="317"/>
              <w:jc w:val="both"/>
              <w:rPr>
                <w:sz w:val="24"/>
                <w:szCs w:val="24"/>
              </w:rPr>
            </w:pPr>
            <w:r w:rsidRPr="000D7430">
              <w:rPr>
                <w:sz w:val="24"/>
                <w:szCs w:val="24"/>
              </w:rPr>
              <w:t>ogrzewany, sterowany automatycznie odolejacz, odwadniacz, osuszacz powietrza,</w:t>
            </w:r>
          </w:p>
          <w:p w14:paraId="608DC011" w14:textId="77777777" w:rsidR="00405E0B" w:rsidRPr="000D7430" w:rsidRDefault="00F310AA" w:rsidP="00405E0B">
            <w:pPr>
              <w:pStyle w:val="Akapitzlist"/>
              <w:numPr>
                <w:ilvl w:val="1"/>
                <w:numId w:val="1"/>
              </w:numPr>
              <w:ind w:left="317"/>
              <w:jc w:val="both"/>
              <w:rPr>
                <w:sz w:val="24"/>
                <w:szCs w:val="24"/>
              </w:rPr>
            </w:pPr>
            <w:r w:rsidRPr="000D7430">
              <w:rPr>
                <w:sz w:val="24"/>
                <w:szCs w:val="24"/>
              </w:rPr>
              <w:t>zbiorniki powietrza wykonane z metali i stopów metali odpornych na korozję lub stali zabezpieczonej w procesie elektroforezy i malowane antykorozyjnie,</w:t>
            </w:r>
          </w:p>
          <w:p w14:paraId="1798CF74" w14:textId="77777777" w:rsidR="00405E0B" w:rsidRPr="000D7430" w:rsidRDefault="00F310AA" w:rsidP="00405E0B">
            <w:pPr>
              <w:pStyle w:val="Akapitzlist"/>
              <w:numPr>
                <w:ilvl w:val="1"/>
                <w:numId w:val="1"/>
              </w:numPr>
              <w:ind w:left="317"/>
              <w:jc w:val="both"/>
              <w:rPr>
                <w:sz w:val="24"/>
                <w:szCs w:val="24"/>
              </w:rPr>
            </w:pPr>
            <w:r w:rsidRPr="000D7430">
              <w:rPr>
                <w:sz w:val="24"/>
                <w:szCs w:val="24"/>
              </w:rPr>
              <w:t>przewody pneumatyczne sztywne wykonane z materiałów odpornych na korozję (metale i stopy metali),</w:t>
            </w:r>
          </w:p>
          <w:p w14:paraId="0D57C4D7" w14:textId="77777777" w:rsidR="00405E0B" w:rsidRPr="000D7430" w:rsidRDefault="00F310AA" w:rsidP="00405E0B">
            <w:pPr>
              <w:pStyle w:val="Akapitzlist"/>
              <w:numPr>
                <w:ilvl w:val="1"/>
                <w:numId w:val="1"/>
              </w:numPr>
              <w:ind w:left="317"/>
              <w:jc w:val="both"/>
              <w:rPr>
                <w:sz w:val="24"/>
                <w:szCs w:val="24"/>
              </w:rPr>
            </w:pPr>
            <w:r w:rsidRPr="000D7430">
              <w:rPr>
                <w:sz w:val="24"/>
                <w:szCs w:val="24"/>
              </w:rPr>
              <w:t>zestaw złączy diagnostycznych umożliwiający pełną ocenę stanu technicznego, zgrupowany pod klapami montażowymi z tabliczką z opisem funkcyjnym złączy.</w:t>
            </w:r>
          </w:p>
          <w:p w14:paraId="0CAC52D3" w14:textId="77777777" w:rsidR="00405E0B" w:rsidRPr="000D7430" w:rsidRDefault="00F310AA" w:rsidP="00405E0B">
            <w:pPr>
              <w:pStyle w:val="Akapitzlist"/>
              <w:numPr>
                <w:ilvl w:val="1"/>
                <w:numId w:val="1"/>
              </w:numPr>
              <w:ind w:left="317"/>
              <w:jc w:val="both"/>
              <w:rPr>
                <w:sz w:val="24"/>
                <w:szCs w:val="24"/>
              </w:rPr>
            </w:pPr>
            <w:r w:rsidRPr="000D7430">
              <w:rPr>
                <w:sz w:val="24"/>
                <w:szCs w:val="24"/>
              </w:rPr>
              <w:t>wszystkie elementy układu pneumatycznego odpowiednio zabudowane lub umieszczone w sposób zapewniający ochronę przed bezpośrednim wpływem warunków atmosferycznych i innych czynników zewnętrznych,</w:t>
            </w:r>
          </w:p>
          <w:p w14:paraId="42478A8E" w14:textId="77777777" w:rsidR="00405E0B" w:rsidRPr="000D7430" w:rsidRDefault="00F310AA" w:rsidP="00405E0B">
            <w:pPr>
              <w:pStyle w:val="Akapitzlist"/>
              <w:numPr>
                <w:ilvl w:val="1"/>
                <w:numId w:val="1"/>
              </w:numPr>
              <w:ind w:left="317"/>
              <w:jc w:val="both"/>
              <w:rPr>
                <w:sz w:val="24"/>
                <w:szCs w:val="24"/>
              </w:rPr>
            </w:pPr>
            <w:r w:rsidRPr="000D7430">
              <w:rPr>
                <w:sz w:val="24"/>
                <w:szCs w:val="24"/>
              </w:rPr>
              <w:t>układ pneumatyczny dostosowany do eksploatacji w polskiej strefie klimatycznej, wyposażony w urządzenia zabezpieczające przed zamarzaniem.</w:t>
            </w:r>
          </w:p>
          <w:p w14:paraId="1E93B460" w14:textId="64007127" w:rsidR="00F310AA" w:rsidRPr="000D7430" w:rsidRDefault="00F310AA" w:rsidP="00405E0B">
            <w:pPr>
              <w:pStyle w:val="Akapitzlist"/>
              <w:numPr>
                <w:ilvl w:val="1"/>
                <w:numId w:val="1"/>
              </w:numPr>
              <w:ind w:left="317"/>
              <w:jc w:val="both"/>
              <w:rPr>
                <w:sz w:val="24"/>
                <w:szCs w:val="24"/>
              </w:rPr>
            </w:pPr>
            <w:r w:rsidRPr="000D7430">
              <w:rPr>
                <w:sz w:val="24"/>
                <w:szCs w:val="24"/>
              </w:rPr>
              <w:t>szybkozłącze umożliwiające podłączenie zewnętrznego źródła sprężonego powietrza do układu pneumatycznego (w</w:t>
            </w:r>
            <w:r w:rsidR="00D22803">
              <w:rPr>
                <w:sz w:val="24"/>
                <w:szCs w:val="24"/>
              </w:rPr>
              <w:t> </w:t>
            </w:r>
            <w:r w:rsidRPr="000D7430">
              <w:rPr>
                <w:sz w:val="24"/>
                <w:szCs w:val="24"/>
              </w:rPr>
              <w:t>przedniej części pojazdu),</w:t>
            </w:r>
          </w:p>
        </w:tc>
      </w:tr>
      <w:tr w:rsidR="00BE3648" w:rsidRPr="00EC7307" w14:paraId="46611F4A" w14:textId="77777777" w:rsidTr="00AB549C">
        <w:tc>
          <w:tcPr>
            <w:tcW w:w="2836" w:type="dxa"/>
          </w:tcPr>
          <w:p w14:paraId="5AF5F3E5" w14:textId="77777777" w:rsidR="00BE3648" w:rsidRPr="000D7430" w:rsidRDefault="008B4A81" w:rsidP="00EC7307">
            <w:pPr>
              <w:pStyle w:val="Akapitzlist"/>
              <w:numPr>
                <w:ilvl w:val="0"/>
                <w:numId w:val="1"/>
              </w:numPr>
              <w:rPr>
                <w:b/>
                <w:sz w:val="24"/>
                <w:szCs w:val="24"/>
              </w:rPr>
            </w:pPr>
            <w:r w:rsidRPr="000D7430">
              <w:rPr>
                <w:b/>
                <w:sz w:val="24"/>
                <w:szCs w:val="24"/>
              </w:rPr>
              <w:t>Instalacja elektryczna (nie dotyczy elektrycznego układu napędu)</w:t>
            </w:r>
          </w:p>
        </w:tc>
        <w:tc>
          <w:tcPr>
            <w:tcW w:w="12048" w:type="dxa"/>
          </w:tcPr>
          <w:p w14:paraId="10126F39" w14:textId="53BB3CD6" w:rsidR="00405E0B" w:rsidRPr="000D7430" w:rsidRDefault="00F310AA" w:rsidP="00405E0B">
            <w:pPr>
              <w:pStyle w:val="Akapitzlist"/>
              <w:numPr>
                <w:ilvl w:val="1"/>
                <w:numId w:val="1"/>
              </w:numPr>
              <w:ind w:left="317"/>
              <w:jc w:val="both"/>
              <w:rPr>
                <w:sz w:val="24"/>
                <w:szCs w:val="24"/>
              </w:rPr>
            </w:pPr>
            <w:r w:rsidRPr="000D7430">
              <w:rPr>
                <w:sz w:val="24"/>
                <w:szCs w:val="24"/>
              </w:rPr>
              <w:t>instalacja jednoprzewodowa 24</w:t>
            </w:r>
            <w:r w:rsidR="00D22803">
              <w:rPr>
                <w:sz w:val="24"/>
                <w:szCs w:val="24"/>
              </w:rPr>
              <w:t xml:space="preserve"> </w:t>
            </w:r>
            <w:r w:rsidRPr="000D7430">
              <w:rPr>
                <w:sz w:val="24"/>
                <w:szCs w:val="24"/>
              </w:rPr>
              <w:t>V oparta na magistrali CAN</w:t>
            </w:r>
            <w:r w:rsidR="00405E0B" w:rsidRPr="000D7430">
              <w:rPr>
                <w:sz w:val="24"/>
                <w:szCs w:val="24"/>
              </w:rPr>
              <w:t xml:space="preserve"> </w:t>
            </w:r>
            <w:r w:rsidRPr="000D7430">
              <w:rPr>
                <w:sz w:val="24"/>
                <w:szCs w:val="24"/>
              </w:rPr>
              <w:t>i multiplekserach zabezpieczona przed działaniem czynników zewnętrznych,</w:t>
            </w:r>
          </w:p>
          <w:p w14:paraId="52168E64" w14:textId="77777777" w:rsidR="00405E0B" w:rsidRPr="000D7430" w:rsidRDefault="00F310AA" w:rsidP="00405E0B">
            <w:pPr>
              <w:pStyle w:val="Akapitzlist"/>
              <w:numPr>
                <w:ilvl w:val="1"/>
                <w:numId w:val="1"/>
              </w:numPr>
              <w:ind w:left="317"/>
              <w:jc w:val="both"/>
              <w:rPr>
                <w:sz w:val="24"/>
                <w:szCs w:val="24"/>
              </w:rPr>
            </w:pPr>
            <w:r w:rsidRPr="000D7430">
              <w:rPr>
                <w:sz w:val="24"/>
                <w:szCs w:val="24"/>
              </w:rPr>
              <w:t>złącza przewodów i urządzeń opisane w sposób trwały i czytelny jak na schematach instalacji,</w:t>
            </w:r>
          </w:p>
          <w:p w14:paraId="46ACBBC9" w14:textId="77777777" w:rsidR="00405E0B" w:rsidRPr="000D7430" w:rsidRDefault="00F310AA" w:rsidP="00405E0B">
            <w:pPr>
              <w:pStyle w:val="Akapitzlist"/>
              <w:numPr>
                <w:ilvl w:val="1"/>
                <w:numId w:val="1"/>
              </w:numPr>
              <w:ind w:left="317"/>
              <w:jc w:val="both"/>
              <w:rPr>
                <w:sz w:val="24"/>
                <w:szCs w:val="24"/>
              </w:rPr>
            </w:pPr>
            <w:r w:rsidRPr="000D7430">
              <w:rPr>
                <w:sz w:val="24"/>
                <w:szCs w:val="24"/>
              </w:rPr>
              <w:t>tablice rozdzielcze umieszczone wewnątrz autobusu w miejscu najmniej narażonym na skutki kolizji drogowych,</w:t>
            </w:r>
          </w:p>
          <w:p w14:paraId="10EC0098" w14:textId="77777777" w:rsidR="00405E0B" w:rsidRPr="000D7430" w:rsidRDefault="00F310AA" w:rsidP="00405E0B">
            <w:pPr>
              <w:pStyle w:val="Akapitzlist"/>
              <w:numPr>
                <w:ilvl w:val="1"/>
                <w:numId w:val="1"/>
              </w:numPr>
              <w:ind w:left="317"/>
              <w:jc w:val="both"/>
              <w:rPr>
                <w:sz w:val="24"/>
                <w:szCs w:val="24"/>
              </w:rPr>
            </w:pPr>
            <w:r w:rsidRPr="000D7430">
              <w:rPr>
                <w:sz w:val="24"/>
                <w:szCs w:val="24"/>
              </w:rPr>
              <w:t>dogodny dostęp do tablic rozdzielczych, niewymagający demontażu stałych elementów wyposażenia,</w:t>
            </w:r>
          </w:p>
          <w:p w14:paraId="2FD808B7" w14:textId="77777777" w:rsidR="00405E0B" w:rsidRPr="000D7430" w:rsidRDefault="00F310AA" w:rsidP="00405E0B">
            <w:pPr>
              <w:pStyle w:val="Akapitzlist"/>
              <w:numPr>
                <w:ilvl w:val="1"/>
                <w:numId w:val="1"/>
              </w:numPr>
              <w:ind w:left="317"/>
              <w:jc w:val="both"/>
              <w:rPr>
                <w:sz w:val="24"/>
                <w:szCs w:val="24"/>
              </w:rPr>
            </w:pPr>
            <w:r w:rsidRPr="000D7430">
              <w:rPr>
                <w:sz w:val="24"/>
                <w:szCs w:val="24"/>
              </w:rPr>
              <w:t>wiązki przewodów opisane w sposób umożliwiający ich identyfikację na podstawie schematów elektrycznych,</w:t>
            </w:r>
          </w:p>
          <w:p w14:paraId="2A9707D0" w14:textId="41FD3342" w:rsidR="00405E0B" w:rsidRPr="000D7430" w:rsidRDefault="00F310AA" w:rsidP="00405E0B">
            <w:pPr>
              <w:pStyle w:val="Akapitzlist"/>
              <w:numPr>
                <w:ilvl w:val="1"/>
                <w:numId w:val="1"/>
              </w:numPr>
              <w:ind w:left="317"/>
              <w:jc w:val="both"/>
              <w:rPr>
                <w:sz w:val="24"/>
                <w:szCs w:val="24"/>
              </w:rPr>
            </w:pPr>
            <w:r w:rsidRPr="000D7430">
              <w:rPr>
                <w:sz w:val="24"/>
                <w:szCs w:val="24"/>
              </w:rPr>
              <w:t xml:space="preserve">min. dwa </w:t>
            </w:r>
            <w:r w:rsidRPr="009F23AA">
              <w:rPr>
                <w:sz w:val="24"/>
                <w:szCs w:val="24"/>
              </w:rPr>
              <w:t xml:space="preserve">akumulatory </w:t>
            </w:r>
            <w:r w:rsidRPr="000D7430">
              <w:rPr>
                <w:sz w:val="24"/>
                <w:szCs w:val="24"/>
              </w:rPr>
              <w:t xml:space="preserve">(systemowe, jeśli konstrukcja napędu takich wymaga) 12 V o pojemności min. </w:t>
            </w:r>
            <w:r w:rsidR="009F23AA" w:rsidRPr="00A0548D">
              <w:rPr>
                <w:sz w:val="24"/>
                <w:szCs w:val="24"/>
              </w:rPr>
              <w:t>80</w:t>
            </w:r>
            <w:r w:rsidR="009F23AA" w:rsidRPr="009F23AA">
              <w:rPr>
                <w:color w:val="FF0000"/>
                <w:sz w:val="24"/>
                <w:szCs w:val="24"/>
              </w:rPr>
              <w:t xml:space="preserve"> </w:t>
            </w:r>
            <w:r w:rsidR="009F23AA" w:rsidRPr="00612770">
              <w:rPr>
                <w:sz w:val="24"/>
                <w:szCs w:val="24"/>
              </w:rPr>
              <w:t>Ah</w:t>
            </w:r>
            <w:r w:rsidRPr="00612770">
              <w:rPr>
                <w:sz w:val="24"/>
                <w:szCs w:val="24"/>
              </w:rPr>
              <w:t xml:space="preserve"> </w:t>
            </w:r>
            <w:r w:rsidRPr="000D7430">
              <w:rPr>
                <w:sz w:val="24"/>
                <w:szCs w:val="24"/>
              </w:rPr>
              <w:t>każdy zamontowany na wysuwanej lub obrotowej podstawie,</w:t>
            </w:r>
          </w:p>
          <w:p w14:paraId="11B249CE" w14:textId="77777777" w:rsidR="00405E0B" w:rsidRPr="000D7430" w:rsidRDefault="00F310AA" w:rsidP="00405E0B">
            <w:pPr>
              <w:pStyle w:val="Akapitzlist"/>
              <w:numPr>
                <w:ilvl w:val="1"/>
                <w:numId w:val="1"/>
              </w:numPr>
              <w:ind w:left="317"/>
              <w:jc w:val="both"/>
              <w:rPr>
                <w:sz w:val="24"/>
                <w:szCs w:val="24"/>
              </w:rPr>
            </w:pPr>
            <w:r w:rsidRPr="000D7430">
              <w:rPr>
                <w:sz w:val="24"/>
                <w:szCs w:val="24"/>
              </w:rPr>
              <w:t>gniazdo NATO umożliwiające podłączenie zewnętrznego źródła energii</w:t>
            </w:r>
            <w:r w:rsidR="00405E0B" w:rsidRPr="000D7430">
              <w:rPr>
                <w:sz w:val="24"/>
                <w:szCs w:val="24"/>
              </w:rPr>
              <w:t xml:space="preserve"> </w:t>
            </w:r>
            <w:r w:rsidRPr="000D7430">
              <w:rPr>
                <w:sz w:val="24"/>
                <w:szCs w:val="24"/>
              </w:rPr>
              <w:t>o napięciu 24 V DC, celem zasilenia instalacji niskiego napięcia w autobusie.</w:t>
            </w:r>
          </w:p>
          <w:p w14:paraId="7F7854FB" w14:textId="20104774" w:rsidR="00BE3648" w:rsidRPr="000D7430" w:rsidRDefault="00F310AA" w:rsidP="00405E0B">
            <w:pPr>
              <w:pStyle w:val="Akapitzlist"/>
              <w:numPr>
                <w:ilvl w:val="1"/>
                <w:numId w:val="1"/>
              </w:numPr>
              <w:ind w:left="317"/>
              <w:jc w:val="both"/>
              <w:rPr>
                <w:sz w:val="24"/>
                <w:szCs w:val="24"/>
              </w:rPr>
            </w:pPr>
            <w:r w:rsidRPr="000D7430">
              <w:rPr>
                <w:sz w:val="24"/>
                <w:szCs w:val="24"/>
              </w:rPr>
              <w:t>oświetlenie w całości wykonane w technologii LED wewnętrzne</w:t>
            </w:r>
            <w:r w:rsidR="00405E0B" w:rsidRPr="000D7430">
              <w:rPr>
                <w:sz w:val="24"/>
                <w:szCs w:val="24"/>
              </w:rPr>
              <w:t xml:space="preserve"> </w:t>
            </w:r>
            <w:r w:rsidRPr="000D7430">
              <w:rPr>
                <w:sz w:val="24"/>
                <w:szCs w:val="24"/>
              </w:rPr>
              <w:t>i zewnętrzne.</w:t>
            </w:r>
          </w:p>
        </w:tc>
      </w:tr>
      <w:tr w:rsidR="00BE3648" w:rsidRPr="00EC7307" w14:paraId="078812DB" w14:textId="77777777" w:rsidTr="00AB549C">
        <w:tc>
          <w:tcPr>
            <w:tcW w:w="2836" w:type="dxa"/>
          </w:tcPr>
          <w:p w14:paraId="16FA2856" w14:textId="77777777" w:rsidR="00BE3648" w:rsidRPr="00EC7307" w:rsidRDefault="008B4A81" w:rsidP="00EC7307">
            <w:pPr>
              <w:pStyle w:val="Akapitzlist"/>
              <w:numPr>
                <w:ilvl w:val="0"/>
                <w:numId w:val="1"/>
              </w:numPr>
              <w:rPr>
                <w:b/>
                <w:sz w:val="24"/>
                <w:szCs w:val="24"/>
              </w:rPr>
            </w:pPr>
            <w:r w:rsidRPr="00EC7307">
              <w:rPr>
                <w:b/>
                <w:sz w:val="24"/>
                <w:szCs w:val="24"/>
              </w:rPr>
              <w:t>Nadwozie</w:t>
            </w:r>
          </w:p>
        </w:tc>
        <w:tc>
          <w:tcPr>
            <w:tcW w:w="12048" w:type="dxa"/>
          </w:tcPr>
          <w:p w14:paraId="028A4DDA" w14:textId="20C1ECDA" w:rsidR="009117A1" w:rsidRDefault="008B4A81" w:rsidP="000F7D13">
            <w:pPr>
              <w:pStyle w:val="Akapitzlist"/>
              <w:numPr>
                <w:ilvl w:val="1"/>
                <w:numId w:val="1"/>
              </w:numPr>
              <w:ind w:left="459"/>
              <w:jc w:val="both"/>
              <w:rPr>
                <w:sz w:val="24"/>
                <w:szCs w:val="24"/>
              </w:rPr>
            </w:pPr>
            <w:r w:rsidRPr="009117A1">
              <w:rPr>
                <w:sz w:val="24"/>
                <w:szCs w:val="24"/>
              </w:rPr>
              <w:t>preferowany szkielet wykonany z profili spawanych, ze stali odpornej na korozję - nierdzewnej wg PN-EN-10088</w:t>
            </w:r>
            <w:r w:rsidR="00ED3739">
              <w:t xml:space="preserve"> </w:t>
            </w:r>
            <w:r w:rsidR="00ED3739" w:rsidRPr="009117A1">
              <w:rPr>
                <w:sz w:val="24"/>
                <w:szCs w:val="24"/>
              </w:rPr>
              <w:t>lub równoważne</w:t>
            </w:r>
            <w:r w:rsidRPr="009117A1">
              <w:rPr>
                <w:sz w:val="24"/>
                <w:szCs w:val="24"/>
              </w:rPr>
              <w:t xml:space="preserve"> </w:t>
            </w:r>
            <w:r w:rsidR="003C64FF" w:rsidRPr="009117A1">
              <w:rPr>
                <w:sz w:val="24"/>
                <w:szCs w:val="24"/>
              </w:rPr>
              <w:t>lub aluminium</w:t>
            </w:r>
            <w:r w:rsidR="000F7D13">
              <w:t xml:space="preserve"> </w:t>
            </w:r>
            <w:r w:rsidR="000F7D13" w:rsidRPr="000F7D13">
              <w:rPr>
                <w:sz w:val="24"/>
                <w:szCs w:val="24"/>
              </w:rPr>
              <w:t xml:space="preserve">lub </w:t>
            </w:r>
            <w:proofErr w:type="spellStart"/>
            <w:r w:rsidR="000F7D13" w:rsidRPr="000F7D13">
              <w:rPr>
                <w:sz w:val="24"/>
                <w:szCs w:val="24"/>
              </w:rPr>
              <w:t>ocynkowej</w:t>
            </w:r>
            <w:proofErr w:type="spellEnd"/>
            <w:r w:rsidR="000F7D13" w:rsidRPr="000F7D13">
              <w:rPr>
                <w:sz w:val="24"/>
                <w:szCs w:val="24"/>
              </w:rPr>
              <w:t xml:space="preserve"> lub częściowo z aluminium, stali zabezpieczonej antykorozyjnie oraz materiałów kompozytowych</w:t>
            </w:r>
            <w:r w:rsidR="009117A1" w:rsidRPr="009117A1">
              <w:rPr>
                <w:sz w:val="24"/>
                <w:szCs w:val="24"/>
              </w:rPr>
              <w:t xml:space="preserve"> </w:t>
            </w:r>
            <w:r w:rsidRPr="009117A1">
              <w:rPr>
                <w:sz w:val="24"/>
                <w:szCs w:val="24"/>
              </w:rPr>
              <w:t>o wymiarach przekrojów zapewniających odpowi</w:t>
            </w:r>
            <w:r w:rsidR="005E18D9" w:rsidRPr="009117A1">
              <w:rPr>
                <w:sz w:val="24"/>
                <w:szCs w:val="24"/>
              </w:rPr>
              <w:t>ednią wytrzymałość na sk</w:t>
            </w:r>
            <w:r w:rsidR="00ED3739" w:rsidRPr="009117A1">
              <w:rPr>
                <w:sz w:val="24"/>
                <w:szCs w:val="24"/>
              </w:rPr>
              <w:t>ręcanie</w:t>
            </w:r>
            <w:r w:rsidR="00A47431">
              <w:rPr>
                <w:sz w:val="24"/>
                <w:szCs w:val="24"/>
              </w:rPr>
              <w:br/>
            </w:r>
            <w:r w:rsidRPr="009117A1">
              <w:rPr>
                <w:sz w:val="24"/>
                <w:szCs w:val="24"/>
              </w:rPr>
              <w:t>i zginanie, dodatkowo zabezpieczony antykorozyjnie,</w:t>
            </w:r>
          </w:p>
          <w:p w14:paraId="01FBC2F1" w14:textId="77777777" w:rsidR="009117A1" w:rsidRDefault="008B4A81" w:rsidP="009117A1">
            <w:pPr>
              <w:pStyle w:val="Akapitzlist"/>
              <w:numPr>
                <w:ilvl w:val="1"/>
                <w:numId w:val="1"/>
              </w:numPr>
              <w:ind w:left="459"/>
              <w:jc w:val="both"/>
              <w:rPr>
                <w:sz w:val="24"/>
                <w:szCs w:val="24"/>
              </w:rPr>
            </w:pPr>
            <w:r w:rsidRPr="009117A1">
              <w:rPr>
                <w:sz w:val="24"/>
                <w:szCs w:val="24"/>
              </w:rPr>
              <w:t>preferowane poszycie boczne i dach wykonane z blachy odpornej na korozję – nierdzewnej wg PN-EN-10088</w:t>
            </w:r>
            <w:r w:rsidR="00ED3739" w:rsidRPr="009117A1">
              <w:rPr>
                <w:sz w:val="24"/>
                <w:szCs w:val="24"/>
              </w:rPr>
              <w:t xml:space="preserve"> lub </w:t>
            </w:r>
            <w:r w:rsidR="00ED3739" w:rsidRPr="009117A1">
              <w:rPr>
                <w:sz w:val="24"/>
                <w:szCs w:val="24"/>
              </w:rPr>
              <w:lastRenderedPageBreak/>
              <w:t>równoważne</w:t>
            </w:r>
            <w:r w:rsidRPr="009117A1">
              <w:rPr>
                <w:sz w:val="24"/>
                <w:szCs w:val="24"/>
              </w:rPr>
              <w:t xml:space="preserve"> lub aluminium,</w:t>
            </w:r>
          </w:p>
          <w:p w14:paraId="3E7FC673" w14:textId="4413743C" w:rsidR="009117A1" w:rsidRDefault="008B4A81" w:rsidP="009117A1">
            <w:pPr>
              <w:pStyle w:val="Akapitzlist"/>
              <w:numPr>
                <w:ilvl w:val="1"/>
                <w:numId w:val="1"/>
              </w:numPr>
              <w:ind w:left="459"/>
              <w:jc w:val="both"/>
              <w:rPr>
                <w:sz w:val="24"/>
                <w:szCs w:val="24"/>
              </w:rPr>
            </w:pPr>
            <w:r w:rsidRPr="009117A1">
              <w:rPr>
                <w:sz w:val="24"/>
                <w:szCs w:val="24"/>
              </w:rPr>
              <w:t>ściana przednia i tylna, elementy</w:t>
            </w:r>
            <w:r w:rsidR="00350289" w:rsidRPr="009117A1">
              <w:rPr>
                <w:sz w:val="24"/>
                <w:szCs w:val="24"/>
              </w:rPr>
              <w:t xml:space="preserve"> nadkoli oraz zderzaki wykonane</w:t>
            </w:r>
            <w:r w:rsidR="00CA4E20">
              <w:rPr>
                <w:sz w:val="24"/>
                <w:szCs w:val="24"/>
              </w:rPr>
              <w:t xml:space="preserve"> </w:t>
            </w:r>
            <w:r w:rsidRPr="009117A1">
              <w:rPr>
                <w:sz w:val="24"/>
                <w:szCs w:val="24"/>
              </w:rPr>
              <w:t>z tworzyw sztucznych lub aluminium,</w:t>
            </w:r>
          </w:p>
          <w:p w14:paraId="1AB0D671" w14:textId="4128023E" w:rsidR="009117A1" w:rsidRDefault="00EC0DDE" w:rsidP="009117A1">
            <w:pPr>
              <w:pStyle w:val="Akapitzlist"/>
              <w:numPr>
                <w:ilvl w:val="1"/>
                <w:numId w:val="1"/>
              </w:numPr>
              <w:ind w:left="459"/>
              <w:jc w:val="both"/>
              <w:rPr>
                <w:sz w:val="24"/>
                <w:szCs w:val="24"/>
              </w:rPr>
            </w:pPr>
            <w:r w:rsidRPr="00EC0DDE">
              <w:rPr>
                <w:sz w:val="24"/>
                <w:szCs w:val="24"/>
              </w:rPr>
              <w:t>zewnętrzne pokrywy obsługowe i klapy wykonane z blachy nierdzewnej, zabezpieczonej przed korozją metodą KTL, aluminium lub tworzyw sztucznych</w:t>
            </w:r>
            <w:r w:rsidR="00A47431">
              <w:rPr>
                <w:sz w:val="24"/>
                <w:szCs w:val="24"/>
              </w:rPr>
              <w:t xml:space="preserve">, </w:t>
            </w:r>
            <w:r w:rsidR="008B4A81" w:rsidRPr="009117A1">
              <w:rPr>
                <w:sz w:val="24"/>
                <w:szCs w:val="24"/>
              </w:rPr>
              <w:t xml:space="preserve">wszystkie pokrywy obsługowe (klapy) </w:t>
            </w:r>
            <w:r w:rsidR="00D02642" w:rsidRPr="009117A1">
              <w:rPr>
                <w:sz w:val="24"/>
                <w:szCs w:val="24"/>
              </w:rPr>
              <w:t>wyposażone</w:t>
            </w:r>
            <w:r w:rsidR="009117A1" w:rsidRPr="009117A1">
              <w:rPr>
                <w:sz w:val="24"/>
                <w:szCs w:val="24"/>
              </w:rPr>
              <w:t xml:space="preserve"> </w:t>
            </w:r>
            <w:r w:rsidR="008B4A81" w:rsidRPr="009117A1">
              <w:rPr>
                <w:sz w:val="24"/>
                <w:szCs w:val="24"/>
              </w:rPr>
              <w:t>w odpowiednie zamknięcia uniemożliwiające samoczynne ich otwarcie podczas jazdy autobusu, zabezpieczone przed opadaniem przy otwarciu, klapy te winny być wyposażone w czujniki informujące kierow</w:t>
            </w:r>
            <w:r w:rsidR="00D02642" w:rsidRPr="009117A1">
              <w:rPr>
                <w:sz w:val="24"/>
                <w:szCs w:val="24"/>
              </w:rPr>
              <w:t xml:space="preserve">cę </w:t>
            </w:r>
            <w:r w:rsidR="008B4A81" w:rsidRPr="009117A1">
              <w:rPr>
                <w:sz w:val="24"/>
                <w:szCs w:val="24"/>
              </w:rPr>
              <w:t>o otwartej lub niedomkniętej pokrywie obsługowej,</w:t>
            </w:r>
          </w:p>
          <w:p w14:paraId="04FFF980" w14:textId="518CA337" w:rsidR="008B4A81" w:rsidRPr="009117A1" w:rsidRDefault="008B4A81" w:rsidP="009117A1">
            <w:pPr>
              <w:pStyle w:val="Akapitzlist"/>
              <w:numPr>
                <w:ilvl w:val="1"/>
                <w:numId w:val="1"/>
              </w:numPr>
              <w:ind w:left="459"/>
              <w:jc w:val="both"/>
              <w:rPr>
                <w:sz w:val="24"/>
                <w:szCs w:val="24"/>
              </w:rPr>
            </w:pPr>
            <w:r w:rsidRPr="009117A1">
              <w:rPr>
                <w:sz w:val="24"/>
                <w:szCs w:val="24"/>
              </w:rPr>
              <w:t>szyby klejone do nadwozia:</w:t>
            </w:r>
          </w:p>
          <w:p w14:paraId="5E9DD645" w14:textId="6D869BB3" w:rsidR="008B4A81" w:rsidRPr="000D7430" w:rsidRDefault="008B4A81" w:rsidP="001F6266">
            <w:pPr>
              <w:ind w:left="459"/>
              <w:jc w:val="both"/>
              <w:rPr>
                <w:sz w:val="24"/>
                <w:szCs w:val="24"/>
              </w:rPr>
            </w:pPr>
            <w:r w:rsidRPr="000D7430">
              <w:rPr>
                <w:sz w:val="24"/>
                <w:szCs w:val="24"/>
              </w:rPr>
              <w:t>Szyba przednia musi być ogrzewana</w:t>
            </w:r>
            <w:r w:rsidR="000F7D13" w:rsidRPr="000D7430">
              <w:t xml:space="preserve"> </w:t>
            </w:r>
            <w:r w:rsidR="009C46EE">
              <w:t xml:space="preserve">elektrycznie </w:t>
            </w:r>
            <w:r w:rsidR="009C46EE">
              <w:rPr>
                <w:sz w:val="24"/>
                <w:szCs w:val="24"/>
              </w:rPr>
              <w:t>oraz dodatkowo</w:t>
            </w:r>
            <w:r w:rsidR="000F7D13" w:rsidRPr="000D7430">
              <w:rPr>
                <w:sz w:val="24"/>
                <w:szCs w:val="24"/>
              </w:rPr>
              <w:t xml:space="preserve"> przez nadmuch ciepłego powietrza na szybę</w:t>
            </w:r>
            <w:r w:rsidR="00206F62" w:rsidRPr="000D7430">
              <w:rPr>
                <w:sz w:val="24"/>
                <w:szCs w:val="24"/>
              </w:rPr>
              <w:t xml:space="preserve">, </w:t>
            </w:r>
            <w:r w:rsidR="009C46EE">
              <w:rPr>
                <w:sz w:val="24"/>
                <w:szCs w:val="24"/>
              </w:rPr>
              <w:t xml:space="preserve">cała lub </w:t>
            </w:r>
            <w:r w:rsidR="00206F62" w:rsidRPr="000D7430">
              <w:rPr>
                <w:sz w:val="24"/>
                <w:szCs w:val="24"/>
              </w:rPr>
              <w:t>dzielona pionowo w osi pojazdu</w:t>
            </w:r>
            <w:r w:rsidR="00A5690D" w:rsidRPr="000D7430">
              <w:rPr>
                <w:sz w:val="24"/>
                <w:szCs w:val="24"/>
              </w:rPr>
              <w:t>.</w:t>
            </w:r>
          </w:p>
          <w:p w14:paraId="6831F280" w14:textId="0EB6896B" w:rsidR="008B4A81" w:rsidRPr="00EC7307" w:rsidRDefault="008B4A81" w:rsidP="001F6266">
            <w:pPr>
              <w:ind w:left="459"/>
              <w:jc w:val="both"/>
              <w:rPr>
                <w:sz w:val="24"/>
                <w:szCs w:val="24"/>
              </w:rPr>
            </w:pPr>
            <w:r w:rsidRPr="00EC7307">
              <w:rPr>
                <w:sz w:val="24"/>
                <w:szCs w:val="24"/>
              </w:rPr>
              <w:t>- szyba przednia dla tablicy kierunkowej podgrzewana elektrycznie</w:t>
            </w:r>
            <w:r w:rsidR="000F7D13">
              <w:t xml:space="preserve"> </w:t>
            </w:r>
            <w:r w:rsidR="000F7D13" w:rsidRPr="000F7D13">
              <w:rPr>
                <w:sz w:val="24"/>
                <w:szCs w:val="24"/>
              </w:rPr>
              <w:t>lub szyba przednia dla tablicy kierunkowej zespolona</w:t>
            </w:r>
            <w:r w:rsidRPr="00EC7307">
              <w:rPr>
                <w:sz w:val="24"/>
                <w:szCs w:val="24"/>
              </w:rPr>
              <w:t>,</w:t>
            </w:r>
          </w:p>
          <w:p w14:paraId="5F3105BE" w14:textId="77777777" w:rsidR="008B4A81" w:rsidRPr="00EC7307" w:rsidRDefault="008B4A81" w:rsidP="001F6266">
            <w:pPr>
              <w:ind w:left="459"/>
              <w:jc w:val="both"/>
              <w:rPr>
                <w:sz w:val="24"/>
                <w:szCs w:val="24"/>
              </w:rPr>
            </w:pPr>
            <w:r w:rsidRPr="00EC7307">
              <w:rPr>
                <w:sz w:val="24"/>
                <w:szCs w:val="24"/>
              </w:rPr>
              <w:t>- tylna ze szkła hartowanego wklejana do ściany tylnej,</w:t>
            </w:r>
          </w:p>
          <w:p w14:paraId="1C86E5EE" w14:textId="77777777" w:rsidR="00186F6E" w:rsidRDefault="008B4A81" w:rsidP="001F6266">
            <w:pPr>
              <w:ind w:left="459"/>
              <w:jc w:val="both"/>
              <w:rPr>
                <w:sz w:val="24"/>
                <w:szCs w:val="24"/>
              </w:rPr>
            </w:pPr>
            <w:r w:rsidRPr="00EC7307">
              <w:rPr>
                <w:sz w:val="24"/>
                <w:szCs w:val="24"/>
              </w:rPr>
              <w:t>- boczne pojedyncze ze szkła hartowanego, wklejane do wnęk ścian bocznych, przyciemniane min. 50%.</w:t>
            </w:r>
          </w:p>
          <w:p w14:paraId="76B643C7" w14:textId="3B6E2AD5" w:rsidR="008B4A81" w:rsidRPr="00EC7307" w:rsidRDefault="008B4A81" w:rsidP="001F6266">
            <w:pPr>
              <w:ind w:left="459"/>
              <w:jc w:val="both"/>
              <w:rPr>
                <w:sz w:val="24"/>
                <w:szCs w:val="24"/>
              </w:rPr>
            </w:pPr>
            <w:r w:rsidRPr="00EC7307">
              <w:rPr>
                <w:sz w:val="24"/>
                <w:szCs w:val="24"/>
              </w:rPr>
              <w:t>Ws</w:t>
            </w:r>
            <w:r w:rsidR="00D02642" w:rsidRPr="00EC7307">
              <w:rPr>
                <w:sz w:val="24"/>
                <w:szCs w:val="24"/>
              </w:rPr>
              <w:t>zystkie szyby zastosowane</w:t>
            </w:r>
            <w:r w:rsidR="001F6266">
              <w:rPr>
                <w:sz w:val="24"/>
                <w:szCs w:val="24"/>
              </w:rPr>
              <w:t xml:space="preserve"> </w:t>
            </w:r>
            <w:r w:rsidRPr="00EC7307">
              <w:rPr>
                <w:sz w:val="24"/>
                <w:szCs w:val="24"/>
              </w:rPr>
              <w:t xml:space="preserve">w pojeździe powinny spełniać warunki określone w </w:t>
            </w:r>
            <w:r w:rsidR="003D7160" w:rsidRPr="003D7160">
              <w:rPr>
                <w:sz w:val="24"/>
                <w:szCs w:val="24"/>
              </w:rPr>
              <w:t>Regulamin</w:t>
            </w:r>
            <w:r w:rsidR="003D7160">
              <w:rPr>
                <w:sz w:val="24"/>
                <w:szCs w:val="24"/>
              </w:rPr>
              <w:t>ie</w:t>
            </w:r>
            <w:r w:rsidR="003D7160" w:rsidRPr="003D7160">
              <w:rPr>
                <w:sz w:val="24"/>
                <w:szCs w:val="24"/>
              </w:rPr>
              <w:t xml:space="preserve"> nr 43 Europejskiej Komisji Gospodarczej Organizacji Narodów Zjednoczonych (EKG ONZ) - Jednolite przepisy dotyczące homologacji materiałów oszklenia bezpiecznego i ich instalacji w pojazdach (</w:t>
            </w:r>
            <w:proofErr w:type="spellStart"/>
            <w:r w:rsidR="003D7160" w:rsidRPr="003D7160">
              <w:rPr>
                <w:sz w:val="24"/>
                <w:szCs w:val="24"/>
              </w:rPr>
              <w:t>Dz.U.UE</w:t>
            </w:r>
            <w:proofErr w:type="spellEnd"/>
            <w:r w:rsidR="003D7160" w:rsidRPr="003D7160">
              <w:rPr>
                <w:sz w:val="24"/>
                <w:szCs w:val="24"/>
              </w:rPr>
              <w:t xml:space="preserve"> L z dnia 12 lutego 2014 r.)</w:t>
            </w:r>
            <w:r w:rsidRPr="00EC7307">
              <w:rPr>
                <w:sz w:val="24"/>
                <w:szCs w:val="24"/>
              </w:rPr>
              <w:t>,</w:t>
            </w:r>
          </w:p>
          <w:p w14:paraId="49532FDD" w14:textId="50BFF652" w:rsidR="008B4A81" w:rsidRPr="00D22803" w:rsidRDefault="008B4A81" w:rsidP="00B3353B">
            <w:pPr>
              <w:pStyle w:val="Akapitzlist"/>
              <w:numPr>
                <w:ilvl w:val="1"/>
                <w:numId w:val="1"/>
              </w:numPr>
              <w:ind w:left="459" w:hanging="284"/>
              <w:jc w:val="both"/>
              <w:rPr>
                <w:sz w:val="24"/>
                <w:szCs w:val="24"/>
              </w:rPr>
            </w:pPr>
            <w:r w:rsidRPr="00EC7307">
              <w:rPr>
                <w:sz w:val="24"/>
                <w:szCs w:val="24"/>
              </w:rPr>
              <w:t>wymagana przepisami ilość wy</w:t>
            </w:r>
            <w:r w:rsidR="00D02642" w:rsidRPr="00EC7307">
              <w:rPr>
                <w:sz w:val="24"/>
                <w:szCs w:val="24"/>
              </w:rPr>
              <w:t>jść bezpieczeństwa,</w:t>
            </w:r>
            <w:r w:rsidRPr="00EC7307">
              <w:rPr>
                <w:sz w:val="24"/>
                <w:szCs w:val="24"/>
              </w:rPr>
              <w:t>,</w:t>
            </w:r>
            <w:r w:rsidR="00B3353B" w:rsidRPr="00A0548D">
              <w:rPr>
                <w:sz w:val="24"/>
                <w:szCs w:val="24"/>
              </w:rPr>
              <w:t xml:space="preserve"> z zachowaniem odpowiedniej ilości wyjść awaryjnych zgodnie</w:t>
            </w:r>
            <w:r w:rsidR="00EC0DDE">
              <w:rPr>
                <w:sz w:val="24"/>
                <w:szCs w:val="24"/>
              </w:rPr>
              <w:br/>
            </w:r>
            <w:r w:rsidR="00B3353B" w:rsidRPr="00A0548D">
              <w:rPr>
                <w:sz w:val="24"/>
                <w:szCs w:val="24"/>
              </w:rPr>
              <w:t xml:space="preserve">z Regulaminem 107 EKG </w:t>
            </w:r>
            <w:r w:rsidR="00B3353B" w:rsidRPr="00D22803">
              <w:rPr>
                <w:sz w:val="24"/>
                <w:szCs w:val="24"/>
              </w:rPr>
              <w:t>OZN,</w:t>
            </w:r>
          </w:p>
          <w:p w14:paraId="6398B1D7" w14:textId="77777777" w:rsidR="00EC0DDE" w:rsidRDefault="008B4A81" w:rsidP="00EC0DDE">
            <w:pPr>
              <w:pStyle w:val="Akapitzlist"/>
              <w:numPr>
                <w:ilvl w:val="1"/>
                <w:numId w:val="1"/>
              </w:numPr>
              <w:ind w:left="459"/>
              <w:jc w:val="both"/>
              <w:rPr>
                <w:sz w:val="24"/>
                <w:szCs w:val="24"/>
              </w:rPr>
            </w:pPr>
            <w:r w:rsidRPr="00EC7307">
              <w:rPr>
                <w:sz w:val="24"/>
                <w:szCs w:val="24"/>
              </w:rPr>
              <w:t>lusterka zewnętrzne składane,</w:t>
            </w:r>
            <w:r w:rsidR="00F15692" w:rsidRPr="00EC7307">
              <w:rPr>
                <w:sz w:val="24"/>
                <w:szCs w:val="24"/>
              </w:rPr>
              <w:t xml:space="preserve"> umożliwiające mycie pojazdu na </w:t>
            </w:r>
            <w:r w:rsidRPr="00EC7307">
              <w:rPr>
                <w:sz w:val="24"/>
                <w:szCs w:val="24"/>
              </w:rPr>
              <w:t>m</w:t>
            </w:r>
            <w:r w:rsidR="00350289" w:rsidRPr="00EC7307">
              <w:rPr>
                <w:sz w:val="24"/>
                <w:szCs w:val="24"/>
              </w:rPr>
              <w:t xml:space="preserve">yjni automatycznej, podgrzewane </w:t>
            </w:r>
            <w:r w:rsidRPr="00EC7307">
              <w:rPr>
                <w:sz w:val="24"/>
                <w:szCs w:val="24"/>
              </w:rPr>
              <w:t>i sterowane elektrycznie,</w:t>
            </w:r>
          </w:p>
          <w:p w14:paraId="329264E1" w14:textId="5A82B64E" w:rsidR="00EC0DDE" w:rsidRPr="00EC0DDE" w:rsidRDefault="00EC0DDE" w:rsidP="00EC0DDE">
            <w:pPr>
              <w:pStyle w:val="Akapitzlist"/>
              <w:numPr>
                <w:ilvl w:val="1"/>
                <w:numId w:val="1"/>
              </w:numPr>
              <w:ind w:left="459"/>
              <w:jc w:val="both"/>
              <w:rPr>
                <w:sz w:val="24"/>
                <w:szCs w:val="24"/>
              </w:rPr>
            </w:pPr>
            <w:r w:rsidRPr="00EC0DDE">
              <w:rPr>
                <w:sz w:val="24"/>
                <w:szCs w:val="24"/>
              </w:rPr>
              <w:t xml:space="preserve">wymaga się zastosowania dodatkowo systemu lusterek elektronicznych, wspomagających </w:t>
            </w:r>
            <w:proofErr w:type="spellStart"/>
            <w:r w:rsidRPr="00EC0DDE">
              <w:rPr>
                <w:sz w:val="24"/>
                <w:szCs w:val="24"/>
              </w:rPr>
              <w:t>widocznośc</w:t>
            </w:r>
            <w:proofErr w:type="spellEnd"/>
            <w:r w:rsidRPr="00EC0DDE">
              <w:rPr>
                <w:sz w:val="24"/>
                <w:szCs w:val="24"/>
              </w:rPr>
              <w:t xml:space="preserve"> kierowcy do tyłu pojazdu</w:t>
            </w:r>
          </w:p>
          <w:p w14:paraId="5BE50D4B" w14:textId="7750C686" w:rsidR="008B4A81" w:rsidRPr="00EC7307" w:rsidRDefault="008B4A81" w:rsidP="001F6266">
            <w:pPr>
              <w:pStyle w:val="Akapitzlist"/>
              <w:numPr>
                <w:ilvl w:val="1"/>
                <w:numId w:val="1"/>
              </w:numPr>
              <w:ind w:left="459"/>
              <w:jc w:val="both"/>
              <w:rPr>
                <w:sz w:val="24"/>
                <w:szCs w:val="24"/>
              </w:rPr>
            </w:pPr>
            <w:r w:rsidRPr="00EC7307">
              <w:rPr>
                <w:sz w:val="24"/>
                <w:szCs w:val="24"/>
              </w:rPr>
              <w:t>dodatkowe lustro zewnętrzne z pr</w:t>
            </w:r>
            <w:r w:rsidR="00F15692" w:rsidRPr="00EC7307">
              <w:rPr>
                <w:sz w:val="24"/>
                <w:szCs w:val="24"/>
              </w:rPr>
              <w:t xml:space="preserve">awej strony ułatwiające podjazd </w:t>
            </w:r>
            <w:r w:rsidRPr="00EC7307">
              <w:rPr>
                <w:sz w:val="24"/>
                <w:szCs w:val="24"/>
              </w:rPr>
              <w:t>do krawężnika,</w:t>
            </w:r>
          </w:p>
          <w:p w14:paraId="7D3BE450" w14:textId="79FC6A0B" w:rsidR="008B4A81" w:rsidRPr="00EC7307" w:rsidRDefault="008B4A81" w:rsidP="001F6266">
            <w:pPr>
              <w:pStyle w:val="Akapitzlist"/>
              <w:numPr>
                <w:ilvl w:val="1"/>
                <w:numId w:val="1"/>
              </w:numPr>
              <w:ind w:left="459"/>
              <w:jc w:val="both"/>
              <w:rPr>
                <w:sz w:val="24"/>
                <w:szCs w:val="24"/>
              </w:rPr>
            </w:pPr>
            <w:r w:rsidRPr="00EC7307">
              <w:rPr>
                <w:sz w:val="24"/>
                <w:szCs w:val="24"/>
              </w:rPr>
              <w:t xml:space="preserve">cała powierzchnia ścian bocznych </w:t>
            </w:r>
            <w:r w:rsidR="00D02642" w:rsidRPr="00EC7307">
              <w:rPr>
                <w:sz w:val="24"/>
                <w:szCs w:val="24"/>
              </w:rPr>
              <w:t>i sufitu izolowana termicznie</w:t>
            </w:r>
            <w:r w:rsidR="001F6266">
              <w:rPr>
                <w:sz w:val="24"/>
                <w:szCs w:val="24"/>
              </w:rPr>
              <w:t xml:space="preserve"> </w:t>
            </w:r>
            <w:r w:rsidR="00350289" w:rsidRPr="00EC7307">
              <w:rPr>
                <w:sz w:val="24"/>
                <w:szCs w:val="24"/>
              </w:rPr>
              <w:t xml:space="preserve">i </w:t>
            </w:r>
            <w:r w:rsidRPr="00EC7307">
              <w:rPr>
                <w:sz w:val="24"/>
                <w:szCs w:val="24"/>
              </w:rPr>
              <w:t>akustycznie,</w:t>
            </w:r>
          </w:p>
          <w:p w14:paraId="7DB2CABE" w14:textId="5754A0DA" w:rsidR="008B4A81" w:rsidRPr="00EC7307" w:rsidRDefault="008B4A81" w:rsidP="001F6266">
            <w:pPr>
              <w:pStyle w:val="Akapitzlist"/>
              <w:numPr>
                <w:ilvl w:val="1"/>
                <w:numId w:val="1"/>
              </w:numPr>
              <w:ind w:left="459"/>
              <w:jc w:val="both"/>
              <w:rPr>
                <w:sz w:val="24"/>
                <w:szCs w:val="24"/>
              </w:rPr>
            </w:pPr>
            <w:r w:rsidRPr="00EC7307">
              <w:rPr>
                <w:sz w:val="24"/>
                <w:szCs w:val="24"/>
              </w:rPr>
              <w:t>szyba boczna w kabinie kier</w:t>
            </w:r>
            <w:r w:rsidR="00F15692" w:rsidRPr="00EC7307">
              <w:rPr>
                <w:sz w:val="24"/>
                <w:szCs w:val="24"/>
              </w:rPr>
              <w:t xml:space="preserve">owcy, po lewej stronie kierowcy </w:t>
            </w:r>
            <w:r w:rsidRPr="00EC7307">
              <w:rPr>
                <w:sz w:val="24"/>
                <w:szCs w:val="24"/>
              </w:rPr>
              <w:t>podgrzewana elektrycznie,</w:t>
            </w:r>
          </w:p>
          <w:p w14:paraId="4F18DAA0" w14:textId="4851A60A" w:rsidR="00BE3648" w:rsidRPr="00EC7307" w:rsidRDefault="008B4A81" w:rsidP="002629EA">
            <w:pPr>
              <w:pStyle w:val="Akapitzlist"/>
              <w:numPr>
                <w:ilvl w:val="1"/>
                <w:numId w:val="1"/>
              </w:numPr>
              <w:ind w:left="459"/>
              <w:jc w:val="both"/>
              <w:rPr>
                <w:sz w:val="24"/>
                <w:szCs w:val="24"/>
              </w:rPr>
            </w:pPr>
            <w:r w:rsidRPr="00EC7307">
              <w:rPr>
                <w:sz w:val="24"/>
                <w:szCs w:val="24"/>
              </w:rPr>
              <w:t>winno być wykonane przy wykorzystan</w:t>
            </w:r>
            <w:r w:rsidR="00F15692" w:rsidRPr="00EC7307">
              <w:rPr>
                <w:sz w:val="24"/>
                <w:szCs w:val="24"/>
              </w:rPr>
              <w:t xml:space="preserve">iu materiałów niepalnych, </w:t>
            </w:r>
            <w:r w:rsidRPr="00EC7307">
              <w:rPr>
                <w:sz w:val="24"/>
                <w:szCs w:val="24"/>
              </w:rPr>
              <w:t>szcze</w:t>
            </w:r>
            <w:r w:rsidR="00350289" w:rsidRPr="00EC7307">
              <w:rPr>
                <w:sz w:val="24"/>
                <w:szCs w:val="24"/>
              </w:rPr>
              <w:t xml:space="preserve">gólnie użytych do konstrukcji </w:t>
            </w:r>
            <w:r w:rsidR="00F15692" w:rsidRPr="00EC7307">
              <w:rPr>
                <w:sz w:val="24"/>
                <w:szCs w:val="24"/>
              </w:rPr>
              <w:t xml:space="preserve">i wyposażenia wnętrza nadwozia, </w:t>
            </w:r>
            <w:r w:rsidRPr="00EC7307">
              <w:rPr>
                <w:sz w:val="24"/>
                <w:szCs w:val="24"/>
              </w:rPr>
              <w:t xml:space="preserve">muszą posiadać homologację </w:t>
            </w:r>
            <w:r w:rsidR="00F15692" w:rsidRPr="00EC7307">
              <w:rPr>
                <w:sz w:val="24"/>
                <w:szCs w:val="24"/>
              </w:rPr>
              <w:t xml:space="preserve">pojazdu odnośnie do palności </w:t>
            </w:r>
            <w:r w:rsidRPr="00EC7307">
              <w:rPr>
                <w:sz w:val="24"/>
                <w:szCs w:val="24"/>
              </w:rPr>
              <w:t>materiałów użytych wewnątrz ko</w:t>
            </w:r>
            <w:r w:rsidR="00F15692" w:rsidRPr="00EC7307">
              <w:rPr>
                <w:sz w:val="24"/>
                <w:szCs w:val="24"/>
              </w:rPr>
              <w:t xml:space="preserve">nstrukcji oferowanych autobusów </w:t>
            </w:r>
            <w:r w:rsidRPr="00EC7307">
              <w:rPr>
                <w:sz w:val="24"/>
                <w:szCs w:val="24"/>
              </w:rPr>
              <w:t>uzyskanych z</w:t>
            </w:r>
            <w:r w:rsidR="00350289" w:rsidRPr="00EC7307">
              <w:rPr>
                <w:sz w:val="24"/>
                <w:szCs w:val="24"/>
              </w:rPr>
              <w:t>godnie</w:t>
            </w:r>
            <w:r w:rsidR="001F6266">
              <w:rPr>
                <w:sz w:val="24"/>
                <w:szCs w:val="24"/>
              </w:rPr>
              <w:t xml:space="preserve"> </w:t>
            </w:r>
            <w:r w:rsidRPr="00EC7307">
              <w:rPr>
                <w:sz w:val="24"/>
                <w:szCs w:val="24"/>
              </w:rPr>
              <w:t xml:space="preserve">z </w:t>
            </w:r>
            <w:r w:rsidR="003411F6">
              <w:rPr>
                <w:sz w:val="24"/>
                <w:szCs w:val="24"/>
              </w:rPr>
              <w:t>R</w:t>
            </w:r>
            <w:r w:rsidRPr="00EC7307">
              <w:rPr>
                <w:sz w:val="24"/>
                <w:szCs w:val="24"/>
              </w:rPr>
              <w:t>egulaminem 118 EKG</w:t>
            </w:r>
            <w:r w:rsidR="003411F6">
              <w:rPr>
                <w:sz w:val="24"/>
                <w:szCs w:val="24"/>
              </w:rPr>
              <w:t xml:space="preserve"> </w:t>
            </w:r>
            <w:r w:rsidRPr="00EC7307">
              <w:rPr>
                <w:sz w:val="24"/>
                <w:szCs w:val="24"/>
              </w:rPr>
              <w:t>ONZ.</w:t>
            </w:r>
          </w:p>
        </w:tc>
      </w:tr>
      <w:tr w:rsidR="00BE3648" w:rsidRPr="00EC7307" w14:paraId="1DE5F7ED" w14:textId="77777777" w:rsidTr="00AB549C">
        <w:tc>
          <w:tcPr>
            <w:tcW w:w="2836" w:type="dxa"/>
          </w:tcPr>
          <w:p w14:paraId="0A481029" w14:textId="77777777" w:rsidR="00BE3648" w:rsidRPr="00EC7307" w:rsidRDefault="00F15692" w:rsidP="00EC7307">
            <w:pPr>
              <w:pStyle w:val="Akapitzlist"/>
              <w:numPr>
                <w:ilvl w:val="0"/>
                <w:numId w:val="1"/>
              </w:numPr>
              <w:rPr>
                <w:b/>
                <w:sz w:val="24"/>
                <w:szCs w:val="24"/>
              </w:rPr>
            </w:pPr>
            <w:r w:rsidRPr="00EC7307">
              <w:rPr>
                <w:b/>
                <w:sz w:val="24"/>
                <w:szCs w:val="24"/>
              </w:rPr>
              <w:lastRenderedPageBreak/>
              <w:t>Drzwi</w:t>
            </w:r>
          </w:p>
        </w:tc>
        <w:tc>
          <w:tcPr>
            <w:tcW w:w="12048" w:type="dxa"/>
          </w:tcPr>
          <w:p w14:paraId="7887FE90" w14:textId="49AA3D3F" w:rsidR="001F6266" w:rsidRPr="000E4C55" w:rsidRDefault="00B14BC7" w:rsidP="001F6266">
            <w:pPr>
              <w:pStyle w:val="Akapitzlist"/>
              <w:numPr>
                <w:ilvl w:val="1"/>
                <w:numId w:val="1"/>
              </w:numPr>
              <w:ind w:left="459"/>
              <w:jc w:val="both"/>
              <w:rPr>
                <w:sz w:val="24"/>
                <w:szCs w:val="24"/>
              </w:rPr>
            </w:pPr>
            <w:r w:rsidRPr="000E4C55">
              <w:rPr>
                <w:sz w:val="24"/>
                <w:szCs w:val="24"/>
              </w:rPr>
              <w:t>drzwi pasażerskie w układzie 2</w:t>
            </w:r>
            <w:r w:rsidR="00093819" w:rsidRPr="000E4C55">
              <w:rPr>
                <w:sz w:val="24"/>
                <w:szCs w:val="24"/>
              </w:rPr>
              <w:t>-2</w:t>
            </w:r>
            <w:r w:rsidRPr="000E4C55">
              <w:rPr>
                <w:sz w:val="24"/>
                <w:szCs w:val="24"/>
              </w:rPr>
              <w:t>-0</w:t>
            </w:r>
            <w:r w:rsidR="004D54D2" w:rsidRPr="000E4C55">
              <w:rPr>
                <w:sz w:val="24"/>
                <w:szCs w:val="24"/>
              </w:rPr>
              <w:t xml:space="preserve"> lub 1-2-0</w:t>
            </w:r>
            <w:r w:rsidR="004B080F" w:rsidRPr="000E4C55">
              <w:rPr>
                <w:sz w:val="24"/>
                <w:szCs w:val="24"/>
              </w:rPr>
              <w:t>.</w:t>
            </w:r>
          </w:p>
          <w:p w14:paraId="64785323" w14:textId="39B9E70B" w:rsidR="001F6266" w:rsidRDefault="009C46EE" w:rsidP="001F6266">
            <w:pPr>
              <w:pStyle w:val="Akapitzlist"/>
              <w:numPr>
                <w:ilvl w:val="1"/>
                <w:numId w:val="1"/>
              </w:numPr>
              <w:ind w:left="459"/>
              <w:jc w:val="both"/>
              <w:rPr>
                <w:sz w:val="24"/>
                <w:szCs w:val="24"/>
              </w:rPr>
            </w:pPr>
            <w:r>
              <w:rPr>
                <w:sz w:val="24"/>
                <w:szCs w:val="24"/>
              </w:rPr>
              <w:t>w</w:t>
            </w:r>
            <w:r w:rsidR="00093819" w:rsidRPr="001F6266">
              <w:rPr>
                <w:sz w:val="24"/>
                <w:szCs w:val="24"/>
              </w:rPr>
              <w:t>szystkie drzwi wyposażone w napęd elektropneumatyczny lub elektryczny. Szerokość przejścia w drzwiach musi być zgodna z wymaganiami Regulaminu 107 EKG ONZ.</w:t>
            </w:r>
          </w:p>
          <w:p w14:paraId="317A3746" w14:textId="7F7C400D" w:rsidR="001F6266" w:rsidRDefault="009C46EE" w:rsidP="001F6266">
            <w:pPr>
              <w:pStyle w:val="Akapitzlist"/>
              <w:numPr>
                <w:ilvl w:val="1"/>
                <w:numId w:val="1"/>
              </w:numPr>
              <w:ind w:left="459"/>
              <w:jc w:val="both"/>
              <w:rPr>
                <w:sz w:val="24"/>
                <w:szCs w:val="24"/>
              </w:rPr>
            </w:pPr>
            <w:r>
              <w:rPr>
                <w:sz w:val="24"/>
                <w:szCs w:val="24"/>
              </w:rPr>
              <w:t>w</w:t>
            </w:r>
            <w:r w:rsidR="00093819" w:rsidRPr="001F6266">
              <w:rPr>
                <w:sz w:val="24"/>
                <w:szCs w:val="24"/>
              </w:rPr>
              <w:t>szystkie drzwi winny być szczelne u dołu i u góry (zastosowanie uszczelki/taśmy gumowej), aby spra</w:t>
            </w:r>
            <w:r w:rsidR="003C64FF" w:rsidRPr="001F6266">
              <w:rPr>
                <w:sz w:val="24"/>
                <w:szCs w:val="24"/>
              </w:rPr>
              <w:t xml:space="preserve">wnie działał </w:t>
            </w:r>
            <w:r w:rsidR="003C64FF" w:rsidRPr="001F6266">
              <w:rPr>
                <w:sz w:val="24"/>
                <w:szCs w:val="24"/>
              </w:rPr>
              <w:lastRenderedPageBreak/>
              <w:t>układ klimatyzacji</w:t>
            </w:r>
            <w:r w:rsidR="001F6266" w:rsidRPr="001F6266">
              <w:rPr>
                <w:sz w:val="24"/>
                <w:szCs w:val="24"/>
              </w:rPr>
              <w:t xml:space="preserve"> </w:t>
            </w:r>
            <w:r w:rsidR="00093819" w:rsidRPr="001F6266">
              <w:rPr>
                <w:sz w:val="24"/>
                <w:szCs w:val="24"/>
              </w:rPr>
              <w:t>i ogrzewania autobusu. Nie mogą być zamontowane „szczoteczki”, przez które zimne lub ciepłe powietrze, a także śnieg i woda z zewnątrz mogą dostać się do autobusu.</w:t>
            </w:r>
          </w:p>
          <w:p w14:paraId="3444C7D4" w14:textId="3C04F816" w:rsidR="001F6266" w:rsidRDefault="009C46EE" w:rsidP="001F6266">
            <w:pPr>
              <w:pStyle w:val="Akapitzlist"/>
              <w:numPr>
                <w:ilvl w:val="1"/>
                <w:numId w:val="1"/>
              </w:numPr>
              <w:ind w:left="459"/>
              <w:jc w:val="both"/>
              <w:rPr>
                <w:sz w:val="24"/>
                <w:szCs w:val="24"/>
              </w:rPr>
            </w:pPr>
            <w:r>
              <w:rPr>
                <w:sz w:val="24"/>
                <w:szCs w:val="24"/>
              </w:rPr>
              <w:t>i</w:t>
            </w:r>
            <w:r w:rsidR="00093819" w:rsidRPr="001F6266">
              <w:rPr>
                <w:sz w:val="24"/>
                <w:szCs w:val="24"/>
              </w:rPr>
              <w:t>ndywidualne otwieranie i zamykanie każdych drzwi przez kierowcę za pośrednictwem przycisków. Dodatkowy przycisk na tablicy rozdzielczej umożliwiający otwarcie oraz zamknięcie wszystkich drzwi jednocześnie. Możliwość otwierania i zamykania przednich drzwi za pomocą ukrytego przycisku zewnętrznego. Akustyczny sygnał ostrzegawczy przy wszystkich drzwiach, automatycznie sygnalizujący (</w:t>
            </w:r>
            <w:r w:rsidR="003C64FF" w:rsidRPr="001F6266">
              <w:rPr>
                <w:sz w:val="24"/>
                <w:szCs w:val="24"/>
              </w:rPr>
              <w:t>w odstępie czasowym uzgodnionym</w:t>
            </w:r>
            <w:r w:rsidR="001F6266" w:rsidRPr="001F6266">
              <w:rPr>
                <w:sz w:val="24"/>
                <w:szCs w:val="24"/>
              </w:rPr>
              <w:t xml:space="preserve"> </w:t>
            </w:r>
            <w:r w:rsidR="00093819" w:rsidRPr="001F6266">
              <w:rPr>
                <w:sz w:val="24"/>
                <w:szCs w:val="24"/>
              </w:rPr>
              <w:t>z</w:t>
            </w:r>
            <w:r w:rsidR="00107F96">
              <w:rPr>
                <w:sz w:val="24"/>
                <w:szCs w:val="24"/>
              </w:rPr>
              <w:t> </w:t>
            </w:r>
            <w:r w:rsidR="00093819" w:rsidRPr="001F6266">
              <w:rPr>
                <w:sz w:val="24"/>
                <w:szCs w:val="24"/>
              </w:rPr>
              <w:t>Zamawiającym) zamykanie drzwi przed każdym ich zamknięciem.</w:t>
            </w:r>
          </w:p>
          <w:p w14:paraId="65683B3E" w14:textId="04C7A2E2" w:rsidR="001F6266" w:rsidRDefault="009C46EE" w:rsidP="001F6266">
            <w:pPr>
              <w:pStyle w:val="Akapitzlist"/>
              <w:numPr>
                <w:ilvl w:val="1"/>
                <w:numId w:val="1"/>
              </w:numPr>
              <w:ind w:left="459"/>
              <w:jc w:val="both"/>
              <w:rPr>
                <w:sz w:val="24"/>
                <w:szCs w:val="24"/>
              </w:rPr>
            </w:pPr>
            <w:r>
              <w:rPr>
                <w:sz w:val="24"/>
                <w:szCs w:val="24"/>
              </w:rPr>
              <w:t>w</w:t>
            </w:r>
            <w:r w:rsidR="00093819" w:rsidRPr="001F6266">
              <w:rPr>
                <w:sz w:val="24"/>
                <w:szCs w:val="24"/>
              </w:rPr>
              <w:t>yposażone w dwie funkcje otwierania drzwi przez pasażerów, działające alternatywnie do siebie i do podstawowego układu sterowania drzwiami przez kierowcę</w:t>
            </w:r>
            <w:r w:rsidR="001F6266" w:rsidRPr="001F6266">
              <w:rPr>
                <w:sz w:val="24"/>
                <w:szCs w:val="24"/>
              </w:rPr>
              <w:t>.</w:t>
            </w:r>
          </w:p>
          <w:p w14:paraId="1141A664" w14:textId="2F55F89D" w:rsidR="001F6266" w:rsidRDefault="009C46EE" w:rsidP="001F6266">
            <w:pPr>
              <w:pStyle w:val="Akapitzlist"/>
              <w:numPr>
                <w:ilvl w:val="1"/>
                <w:numId w:val="1"/>
              </w:numPr>
              <w:ind w:left="459"/>
              <w:jc w:val="both"/>
              <w:rPr>
                <w:sz w:val="24"/>
                <w:szCs w:val="24"/>
              </w:rPr>
            </w:pPr>
            <w:r>
              <w:rPr>
                <w:sz w:val="24"/>
                <w:szCs w:val="24"/>
              </w:rPr>
              <w:t>p</w:t>
            </w:r>
            <w:r w:rsidR="00093819" w:rsidRPr="001F6266">
              <w:rPr>
                <w:sz w:val="24"/>
                <w:szCs w:val="24"/>
              </w:rPr>
              <w:t>rzyciski do otwierania drzwi przez pasażerów na zewnątrz i wewnątrz pojazdu przy każdych drzwiach,</w:t>
            </w:r>
          </w:p>
          <w:p w14:paraId="765B547C" w14:textId="66309CAA" w:rsidR="001F6266" w:rsidRDefault="009C46EE" w:rsidP="001F6266">
            <w:pPr>
              <w:pStyle w:val="Akapitzlist"/>
              <w:numPr>
                <w:ilvl w:val="1"/>
                <w:numId w:val="1"/>
              </w:numPr>
              <w:ind w:left="459"/>
              <w:jc w:val="both"/>
              <w:rPr>
                <w:sz w:val="24"/>
                <w:szCs w:val="24"/>
              </w:rPr>
            </w:pPr>
            <w:r>
              <w:rPr>
                <w:sz w:val="24"/>
                <w:szCs w:val="24"/>
              </w:rPr>
              <w:t>d</w:t>
            </w:r>
            <w:r w:rsidR="00093819" w:rsidRPr="001F6266">
              <w:rPr>
                <w:sz w:val="24"/>
                <w:szCs w:val="24"/>
              </w:rPr>
              <w:t>rzwi przednie muszą być zamyka</w:t>
            </w:r>
            <w:r w:rsidR="003C64FF" w:rsidRPr="001F6266">
              <w:rPr>
                <w:sz w:val="24"/>
                <w:szCs w:val="24"/>
              </w:rPr>
              <w:t>ne z zewnątrz zamkiem na klucz,</w:t>
            </w:r>
            <w:r w:rsidR="001F6266" w:rsidRPr="001F6266">
              <w:rPr>
                <w:sz w:val="24"/>
                <w:szCs w:val="24"/>
              </w:rPr>
              <w:t xml:space="preserve"> </w:t>
            </w:r>
            <w:r w:rsidR="00093819" w:rsidRPr="001F6266">
              <w:rPr>
                <w:sz w:val="24"/>
                <w:szCs w:val="24"/>
              </w:rPr>
              <w:t>a pozostałe drzwi muszą mieć możliwość ryglowania od wewnątrz. Drzwi przednie wyposażone w szybę ogrzewaną lub podwójną. Dodatkowo przednie drzwi muszą posiadać możliwość ich otwarcia z zewnątrz poprzez zamontowanie dodatkowego przycisku. Przycisk ten musi być odporny na działanie warunków atmosferycznych oraz być umieszczony tak by był niewidoczny i łatwo dostępny.</w:t>
            </w:r>
          </w:p>
          <w:p w14:paraId="2C1FD29C" w14:textId="7086C563" w:rsidR="001F6266" w:rsidRDefault="009C46EE" w:rsidP="001F6266">
            <w:pPr>
              <w:pStyle w:val="Akapitzlist"/>
              <w:numPr>
                <w:ilvl w:val="1"/>
                <w:numId w:val="1"/>
              </w:numPr>
              <w:ind w:left="459"/>
              <w:jc w:val="both"/>
              <w:rPr>
                <w:sz w:val="24"/>
                <w:szCs w:val="24"/>
              </w:rPr>
            </w:pPr>
            <w:r>
              <w:rPr>
                <w:sz w:val="24"/>
                <w:szCs w:val="24"/>
              </w:rPr>
              <w:t>w</w:t>
            </w:r>
            <w:r w:rsidR="00093819" w:rsidRPr="001F6266">
              <w:rPr>
                <w:sz w:val="24"/>
                <w:szCs w:val="24"/>
              </w:rPr>
              <w:t>yposażone w poręcze rozmieszczone w taki sposób, aby równolegle pełniły one funkcję pomocniczą przy wsiadaniu i wysiadaniu z autobusu oraz zabezpieczały przed wypchnięciem szy</w:t>
            </w:r>
            <w:r w:rsidR="003C64FF" w:rsidRPr="001F6266">
              <w:rPr>
                <w:sz w:val="24"/>
                <w:szCs w:val="24"/>
              </w:rPr>
              <w:t>bę zamontowaną w skrzydle drzwi</w:t>
            </w:r>
            <w:r w:rsidR="001F6266" w:rsidRPr="001F6266">
              <w:rPr>
                <w:sz w:val="24"/>
                <w:szCs w:val="24"/>
              </w:rPr>
              <w:t xml:space="preserve"> </w:t>
            </w:r>
            <w:r w:rsidR="00093819" w:rsidRPr="001F6266">
              <w:rPr>
                <w:sz w:val="24"/>
                <w:szCs w:val="24"/>
              </w:rPr>
              <w:t>w przypadku opierania się pasażerów o drzwi podczas jazdy, kolorystyka poręczy – RAL1023</w:t>
            </w:r>
            <w:r w:rsidR="00ED3739">
              <w:t xml:space="preserve"> </w:t>
            </w:r>
            <w:r w:rsidR="00ED3739" w:rsidRPr="001F6266">
              <w:rPr>
                <w:sz w:val="24"/>
                <w:szCs w:val="24"/>
              </w:rPr>
              <w:t>lub równoważne</w:t>
            </w:r>
            <w:r w:rsidR="00093819" w:rsidRPr="001F6266">
              <w:rPr>
                <w:sz w:val="24"/>
                <w:szCs w:val="24"/>
              </w:rPr>
              <w:t>.</w:t>
            </w:r>
          </w:p>
          <w:p w14:paraId="14A61C39" w14:textId="0370C7DE" w:rsidR="001F6266" w:rsidRDefault="009C46EE" w:rsidP="001F6266">
            <w:pPr>
              <w:pStyle w:val="Akapitzlist"/>
              <w:numPr>
                <w:ilvl w:val="1"/>
                <w:numId w:val="1"/>
              </w:numPr>
              <w:ind w:left="459"/>
              <w:jc w:val="both"/>
              <w:rPr>
                <w:sz w:val="24"/>
                <w:szCs w:val="24"/>
              </w:rPr>
            </w:pPr>
            <w:r>
              <w:rPr>
                <w:sz w:val="24"/>
                <w:szCs w:val="24"/>
              </w:rPr>
              <w:t>w</w:t>
            </w:r>
            <w:r w:rsidR="00093819" w:rsidRPr="001F6266">
              <w:rPr>
                <w:sz w:val="24"/>
                <w:szCs w:val="24"/>
              </w:rPr>
              <w:t>yposażone w mechanizm powrotny w przypadku napotkania przeszkody przy zamykaniu.</w:t>
            </w:r>
          </w:p>
          <w:p w14:paraId="18B05410" w14:textId="7FB8E822" w:rsidR="00145545" w:rsidRDefault="00145545" w:rsidP="001F6266">
            <w:pPr>
              <w:pStyle w:val="Akapitzlist"/>
              <w:numPr>
                <w:ilvl w:val="1"/>
                <w:numId w:val="1"/>
              </w:numPr>
              <w:ind w:left="459"/>
              <w:jc w:val="both"/>
              <w:rPr>
                <w:sz w:val="24"/>
                <w:szCs w:val="24"/>
              </w:rPr>
            </w:pPr>
            <w:r w:rsidRPr="00145545">
              <w:rPr>
                <w:sz w:val="24"/>
                <w:szCs w:val="24"/>
              </w:rPr>
              <w:t>szyba pierwszych drzwi (lub skrzydła prawego) przednich podgrzewane elektrycznie lub podwójna</w:t>
            </w:r>
            <w:r>
              <w:rPr>
                <w:sz w:val="24"/>
                <w:szCs w:val="24"/>
              </w:rPr>
              <w:t>.</w:t>
            </w:r>
          </w:p>
          <w:p w14:paraId="4BA5421C" w14:textId="26F1984A" w:rsidR="00BE3648" w:rsidRPr="00EC7307" w:rsidRDefault="009C46EE" w:rsidP="001F6266">
            <w:pPr>
              <w:pStyle w:val="Akapitzlist"/>
              <w:numPr>
                <w:ilvl w:val="1"/>
                <w:numId w:val="1"/>
              </w:numPr>
              <w:ind w:left="459"/>
              <w:jc w:val="both"/>
              <w:rPr>
                <w:sz w:val="24"/>
                <w:szCs w:val="24"/>
              </w:rPr>
            </w:pPr>
            <w:r>
              <w:rPr>
                <w:sz w:val="24"/>
                <w:szCs w:val="24"/>
              </w:rPr>
              <w:t>d</w:t>
            </w:r>
            <w:r w:rsidR="00093819" w:rsidRPr="00EC7307">
              <w:rPr>
                <w:sz w:val="24"/>
                <w:szCs w:val="24"/>
              </w:rPr>
              <w:t>rzwi wyposażone w dodatkowe światło zamontowane na zewnątrz, przeznaczone do oświetlenia stopni drzwi. Dodatkowe światła zewnętrzne nad każdymi drzwiami muszą być zamocowane w estetycznych i opływowych obudowach tak, aby nie zakłócały procesu mycia autobusu na myjni wieloszczotkowej (sposób zabudowy lamp musi wykluczać możliwość zahaczenia się włosia z myjni wieloszczotkowej).</w:t>
            </w:r>
          </w:p>
        </w:tc>
      </w:tr>
      <w:tr w:rsidR="00BE3648" w:rsidRPr="00EC7307" w14:paraId="25AA9760" w14:textId="77777777" w:rsidTr="00AB549C">
        <w:tc>
          <w:tcPr>
            <w:tcW w:w="2836" w:type="dxa"/>
          </w:tcPr>
          <w:p w14:paraId="1A650B14" w14:textId="77777777" w:rsidR="00BE3648" w:rsidRPr="000D7430" w:rsidRDefault="00F15692" w:rsidP="00EC7307">
            <w:pPr>
              <w:pStyle w:val="Akapitzlist"/>
              <w:numPr>
                <w:ilvl w:val="0"/>
                <w:numId w:val="1"/>
              </w:numPr>
              <w:rPr>
                <w:b/>
                <w:sz w:val="24"/>
                <w:szCs w:val="24"/>
              </w:rPr>
            </w:pPr>
            <w:r w:rsidRPr="000D7430">
              <w:rPr>
                <w:b/>
                <w:sz w:val="24"/>
                <w:szCs w:val="24"/>
              </w:rPr>
              <w:lastRenderedPageBreak/>
              <w:t>Wentylacja</w:t>
            </w:r>
          </w:p>
        </w:tc>
        <w:tc>
          <w:tcPr>
            <w:tcW w:w="12048" w:type="dxa"/>
          </w:tcPr>
          <w:p w14:paraId="311C7F5A" w14:textId="77777777" w:rsidR="001F6266" w:rsidRPr="000D7430" w:rsidRDefault="00F310AA" w:rsidP="001F6266">
            <w:pPr>
              <w:pStyle w:val="Akapitzlist"/>
              <w:numPr>
                <w:ilvl w:val="1"/>
                <w:numId w:val="1"/>
              </w:numPr>
              <w:ind w:left="459"/>
              <w:jc w:val="both"/>
              <w:rPr>
                <w:sz w:val="24"/>
                <w:szCs w:val="24"/>
              </w:rPr>
            </w:pPr>
            <w:r w:rsidRPr="000D7430">
              <w:rPr>
                <w:sz w:val="24"/>
                <w:szCs w:val="24"/>
              </w:rPr>
              <w:t>wentylacja kabiny kierowcy za pomocą przesuwnego okna z lewej strony kierowcy i nawiewów z elektrycznym płynnym wymuszeniem obiegu powietrza,</w:t>
            </w:r>
          </w:p>
          <w:p w14:paraId="08EE37E7" w14:textId="77777777" w:rsidR="001F6266" w:rsidRPr="000D7430" w:rsidRDefault="00F310AA" w:rsidP="001F6266">
            <w:pPr>
              <w:pStyle w:val="Akapitzlist"/>
              <w:numPr>
                <w:ilvl w:val="1"/>
                <w:numId w:val="1"/>
              </w:numPr>
              <w:ind w:left="459"/>
              <w:jc w:val="both"/>
              <w:rPr>
                <w:sz w:val="24"/>
                <w:szCs w:val="24"/>
              </w:rPr>
            </w:pPr>
            <w:r w:rsidRPr="000D7430">
              <w:rPr>
                <w:sz w:val="24"/>
                <w:szCs w:val="24"/>
              </w:rPr>
              <w:t>wentylacja przestrzeni pasażerskiej za pomocą 2 szt. wentylatorów wywiewnych o dużej wydajności, sterowanych elektrycznie z pulpitu kierowcy,</w:t>
            </w:r>
          </w:p>
          <w:p w14:paraId="34DE3A00" w14:textId="5DFB220B" w:rsidR="001F6266" w:rsidRPr="00D22803" w:rsidRDefault="00F310AA" w:rsidP="001F6266">
            <w:pPr>
              <w:pStyle w:val="Akapitzlist"/>
              <w:numPr>
                <w:ilvl w:val="1"/>
                <w:numId w:val="1"/>
              </w:numPr>
              <w:ind w:left="459"/>
              <w:jc w:val="both"/>
              <w:rPr>
                <w:sz w:val="24"/>
                <w:szCs w:val="24"/>
              </w:rPr>
            </w:pPr>
            <w:r w:rsidRPr="000D7430">
              <w:rPr>
                <w:sz w:val="24"/>
                <w:szCs w:val="24"/>
              </w:rPr>
              <w:t>min. 4 szt. okien bocznych przesuwnych w górnej części z możliwością mechanicznego blokowania na czworokąt, przy czym część otwierana musi stanowić min. 30</w:t>
            </w:r>
            <w:r w:rsidR="00D22803">
              <w:rPr>
                <w:sz w:val="24"/>
                <w:szCs w:val="24"/>
              </w:rPr>
              <w:t xml:space="preserve"> </w:t>
            </w:r>
            <w:r w:rsidRPr="000D7430">
              <w:rPr>
                <w:sz w:val="24"/>
                <w:szCs w:val="24"/>
              </w:rPr>
              <w:t>% wysokości okna, ale co najmniej w jednym oknie część otwierana musi stanowić 40%. Zaleca się stosowanie jak największej ilości okien otwieranych;</w:t>
            </w:r>
            <w:r w:rsidR="00583F49">
              <w:rPr>
                <w:sz w:val="24"/>
                <w:szCs w:val="24"/>
              </w:rPr>
              <w:t xml:space="preserve"> </w:t>
            </w:r>
            <w:r w:rsidR="00583F49" w:rsidRPr="00A0548D">
              <w:rPr>
                <w:sz w:val="24"/>
                <w:szCs w:val="24"/>
              </w:rPr>
              <w:t xml:space="preserve">lub </w:t>
            </w:r>
            <w:r w:rsidR="00583F49" w:rsidRPr="00A0548D">
              <w:rPr>
                <w:noProof/>
                <w:sz w:val="24"/>
                <w:szCs w:val="24"/>
              </w:rPr>
              <w:t>min. 4 szt. okien bocznych przesuwnych w górnej części z możliwością mechanicznego blokowania na czworokąt</w:t>
            </w:r>
            <w:r w:rsidR="00EC0DDE">
              <w:t xml:space="preserve"> </w:t>
            </w:r>
            <w:r w:rsidR="00EC0DDE" w:rsidRPr="00EC0DDE">
              <w:rPr>
                <w:noProof/>
                <w:sz w:val="24"/>
                <w:szCs w:val="24"/>
              </w:rPr>
              <w:t xml:space="preserve">lub innego rodzaju </w:t>
            </w:r>
            <w:r w:rsidR="00EC0DDE" w:rsidRPr="00EC0DDE">
              <w:rPr>
                <w:noProof/>
                <w:sz w:val="24"/>
                <w:szCs w:val="24"/>
              </w:rPr>
              <w:lastRenderedPageBreak/>
              <w:t>klucz</w:t>
            </w:r>
            <w:r w:rsidR="00583F49" w:rsidRPr="00A0548D">
              <w:rPr>
                <w:noProof/>
                <w:sz w:val="24"/>
                <w:szCs w:val="24"/>
              </w:rPr>
              <w:t>, przy czym część otwierana musi stanowić min. 30</w:t>
            </w:r>
            <w:r w:rsidR="00D22803">
              <w:rPr>
                <w:noProof/>
                <w:sz w:val="24"/>
                <w:szCs w:val="24"/>
              </w:rPr>
              <w:t xml:space="preserve"> </w:t>
            </w:r>
            <w:r w:rsidR="00583F49" w:rsidRPr="00A0548D">
              <w:rPr>
                <w:noProof/>
                <w:sz w:val="24"/>
                <w:szCs w:val="24"/>
              </w:rPr>
              <w:t xml:space="preserve">% wysokości okna, ale co najmniej w jednym oknie część otwierana musi stanowić 40 %. Zaleca się stosowanie jak największej ilości okien </w:t>
            </w:r>
            <w:r w:rsidR="00583F49" w:rsidRPr="00D22803">
              <w:rPr>
                <w:noProof/>
                <w:sz w:val="24"/>
                <w:szCs w:val="24"/>
              </w:rPr>
              <w:t>otwieranych,</w:t>
            </w:r>
          </w:p>
          <w:p w14:paraId="152C5E60" w14:textId="77777777" w:rsidR="001F6266" w:rsidRPr="000D7430" w:rsidRDefault="007F51E3" w:rsidP="001F6266">
            <w:pPr>
              <w:pStyle w:val="Akapitzlist"/>
              <w:numPr>
                <w:ilvl w:val="1"/>
                <w:numId w:val="1"/>
              </w:numPr>
              <w:ind w:left="459"/>
              <w:jc w:val="both"/>
              <w:rPr>
                <w:sz w:val="24"/>
                <w:szCs w:val="24"/>
              </w:rPr>
            </w:pPr>
            <w:r w:rsidRPr="00583F49">
              <w:rPr>
                <w:sz w:val="24"/>
                <w:szCs w:val="24"/>
              </w:rPr>
              <w:t>okna te powinny być równomiernie rozmieszczone na całej długości pojazdu; – zalecane okna</w:t>
            </w:r>
            <w:r w:rsidRPr="00203916">
              <w:rPr>
                <w:sz w:val="24"/>
                <w:szCs w:val="24"/>
              </w:rPr>
              <w:t xml:space="preserve"> otwierane z wyjściami awaryjnymi. Niedopuszczalne jest umieszczenie otwieranych okien tylko w przedniej lub / i tylnej części pojazdu;</w:t>
            </w:r>
          </w:p>
          <w:p w14:paraId="414C42C7" w14:textId="619211EB" w:rsidR="007F51E3" w:rsidRPr="000D7430" w:rsidRDefault="007F51E3" w:rsidP="001F6266">
            <w:pPr>
              <w:pStyle w:val="Akapitzlist"/>
              <w:numPr>
                <w:ilvl w:val="1"/>
                <w:numId w:val="1"/>
              </w:numPr>
              <w:ind w:left="459"/>
              <w:jc w:val="both"/>
              <w:rPr>
                <w:sz w:val="24"/>
                <w:szCs w:val="24"/>
              </w:rPr>
            </w:pPr>
            <w:r w:rsidRPr="000D7430">
              <w:rPr>
                <w:sz w:val="24"/>
                <w:szCs w:val="24"/>
              </w:rPr>
              <w:t>przesuwane lub uchylne części okien muszą być wyposażone w zamki blokujące okno w pozycji zamkniętej.</w:t>
            </w:r>
          </w:p>
        </w:tc>
      </w:tr>
      <w:tr w:rsidR="00BE3648" w:rsidRPr="00EC7307" w14:paraId="64C33DE9" w14:textId="77777777" w:rsidTr="00AB549C">
        <w:tc>
          <w:tcPr>
            <w:tcW w:w="2836" w:type="dxa"/>
          </w:tcPr>
          <w:p w14:paraId="1C7DF181" w14:textId="77777777" w:rsidR="00BE3648" w:rsidRPr="00EC7307" w:rsidRDefault="00F15692" w:rsidP="00EC7307">
            <w:pPr>
              <w:pStyle w:val="Akapitzlist"/>
              <w:numPr>
                <w:ilvl w:val="0"/>
                <w:numId w:val="1"/>
              </w:numPr>
              <w:rPr>
                <w:b/>
                <w:sz w:val="24"/>
                <w:szCs w:val="24"/>
              </w:rPr>
            </w:pPr>
            <w:r w:rsidRPr="00EC7307">
              <w:rPr>
                <w:b/>
                <w:sz w:val="24"/>
                <w:szCs w:val="24"/>
              </w:rPr>
              <w:lastRenderedPageBreak/>
              <w:t>Ogrzewanie kabiny kierowcy</w:t>
            </w:r>
          </w:p>
        </w:tc>
        <w:tc>
          <w:tcPr>
            <w:tcW w:w="12048" w:type="dxa"/>
          </w:tcPr>
          <w:p w14:paraId="0108F1C9" w14:textId="476216E0" w:rsidR="001F6266" w:rsidRDefault="00F15692" w:rsidP="00852A69">
            <w:pPr>
              <w:pStyle w:val="Akapitzlist"/>
              <w:numPr>
                <w:ilvl w:val="0"/>
                <w:numId w:val="9"/>
              </w:numPr>
              <w:ind w:left="459"/>
              <w:jc w:val="both"/>
              <w:rPr>
                <w:sz w:val="24"/>
                <w:szCs w:val="24"/>
              </w:rPr>
            </w:pPr>
            <w:r w:rsidRPr="001F6266">
              <w:rPr>
                <w:sz w:val="24"/>
                <w:szCs w:val="24"/>
              </w:rPr>
              <w:t>z regulacją nawiewu poprzez kanał powietrzny i dy</w:t>
            </w:r>
            <w:r w:rsidR="005E18D9" w:rsidRPr="001F6266">
              <w:rPr>
                <w:sz w:val="24"/>
                <w:szCs w:val="24"/>
              </w:rPr>
              <w:t>sze wylotowe na szybę przednią,</w:t>
            </w:r>
          </w:p>
          <w:p w14:paraId="191470DC" w14:textId="35797F18" w:rsidR="00D50861" w:rsidRDefault="00D50861" w:rsidP="00852A69">
            <w:pPr>
              <w:pStyle w:val="Akapitzlist"/>
              <w:numPr>
                <w:ilvl w:val="0"/>
                <w:numId w:val="9"/>
              </w:numPr>
              <w:ind w:left="459"/>
              <w:jc w:val="both"/>
              <w:rPr>
                <w:sz w:val="24"/>
                <w:szCs w:val="24"/>
              </w:rPr>
            </w:pPr>
            <w:r>
              <w:rPr>
                <w:sz w:val="24"/>
                <w:szCs w:val="24"/>
              </w:rPr>
              <w:t xml:space="preserve">zamontowaną w kabinie min. </w:t>
            </w:r>
            <w:r w:rsidR="00EC0DDE">
              <w:rPr>
                <w:sz w:val="24"/>
                <w:szCs w:val="24"/>
              </w:rPr>
              <w:t>1</w:t>
            </w:r>
            <w:r>
              <w:rPr>
                <w:sz w:val="24"/>
                <w:szCs w:val="24"/>
              </w:rPr>
              <w:t xml:space="preserve"> nagrzewnicą elektryczną,</w:t>
            </w:r>
          </w:p>
          <w:p w14:paraId="2C286AFA" w14:textId="77777777" w:rsidR="001F6266" w:rsidRDefault="00F15692" w:rsidP="00852A69">
            <w:pPr>
              <w:pStyle w:val="Akapitzlist"/>
              <w:numPr>
                <w:ilvl w:val="0"/>
                <w:numId w:val="9"/>
              </w:numPr>
              <w:ind w:left="459"/>
              <w:jc w:val="both"/>
              <w:rPr>
                <w:sz w:val="24"/>
                <w:szCs w:val="24"/>
              </w:rPr>
            </w:pPr>
            <w:r w:rsidRPr="001F6266">
              <w:rPr>
                <w:sz w:val="24"/>
                <w:szCs w:val="24"/>
              </w:rPr>
              <w:t>przewody instalacji układu n</w:t>
            </w:r>
            <w:r w:rsidR="00350289" w:rsidRPr="001F6266">
              <w:rPr>
                <w:sz w:val="24"/>
                <w:szCs w:val="24"/>
              </w:rPr>
              <w:t xml:space="preserve">awiewu wykonane </w:t>
            </w:r>
            <w:r w:rsidR="0051310E" w:rsidRPr="001F6266">
              <w:rPr>
                <w:sz w:val="24"/>
                <w:szCs w:val="24"/>
              </w:rPr>
              <w:t xml:space="preserve">z tworzyw </w:t>
            </w:r>
            <w:r w:rsidR="00350289" w:rsidRPr="001F6266">
              <w:rPr>
                <w:sz w:val="24"/>
                <w:szCs w:val="24"/>
              </w:rPr>
              <w:t>sztucznych</w:t>
            </w:r>
            <w:r w:rsidR="001F6266">
              <w:rPr>
                <w:sz w:val="24"/>
                <w:szCs w:val="24"/>
              </w:rPr>
              <w:t xml:space="preserve"> </w:t>
            </w:r>
            <w:r w:rsidRPr="001F6266">
              <w:rPr>
                <w:sz w:val="24"/>
                <w:szCs w:val="24"/>
              </w:rPr>
              <w:t>i z metali kolorowych, izolowane termicznie,</w:t>
            </w:r>
          </w:p>
          <w:p w14:paraId="74F7E2C3" w14:textId="6A0A8AA1" w:rsidR="00BE3648" w:rsidRPr="00EC7307" w:rsidRDefault="00F15692" w:rsidP="00852A69">
            <w:pPr>
              <w:pStyle w:val="Akapitzlist"/>
              <w:numPr>
                <w:ilvl w:val="0"/>
                <w:numId w:val="9"/>
              </w:numPr>
              <w:ind w:left="459"/>
              <w:jc w:val="both"/>
              <w:rPr>
                <w:sz w:val="24"/>
                <w:szCs w:val="24"/>
              </w:rPr>
            </w:pPr>
            <w:r w:rsidRPr="00EC7307">
              <w:rPr>
                <w:sz w:val="24"/>
                <w:szCs w:val="24"/>
              </w:rPr>
              <w:t>moc nagrzewnic powinna zapewnić w kabinie kierowcy</w:t>
            </w:r>
            <w:r w:rsidR="00350289" w:rsidRPr="00EC7307">
              <w:rPr>
                <w:sz w:val="24"/>
                <w:szCs w:val="24"/>
              </w:rPr>
              <w:t xml:space="preserve"> </w:t>
            </w:r>
            <w:r w:rsidRPr="00EC7307">
              <w:rPr>
                <w:sz w:val="24"/>
                <w:szCs w:val="24"/>
              </w:rPr>
              <w:t>temperaturę pozwalającą na utrzymanie optymalnego komfortu dla prowadzącego pojazd.</w:t>
            </w:r>
          </w:p>
        </w:tc>
      </w:tr>
      <w:tr w:rsidR="00BE3648" w:rsidRPr="00EC7307" w14:paraId="4380D047" w14:textId="77777777" w:rsidTr="00AB549C">
        <w:tc>
          <w:tcPr>
            <w:tcW w:w="2836" w:type="dxa"/>
          </w:tcPr>
          <w:p w14:paraId="312B0337" w14:textId="77777777" w:rsidR="00BE3648" w:rsidRPr="00203916" w:rsidRDefault="00E144FA" w:rsidP="00EC7307">
            <w:pPr>
              <w:pStyle w:val="Akapitzlist"/>
              <w:numPr>
                <w:ilvl w:val="0"/>
                <w:numId w:val="1"/>
              </w:numPr>
              <w:rPr>
                <w:b/>
                <w:sz w:val="24"/>
                <w:szCs w:val="24"/>
              </w:rPr>
            </w:pPr>
            <w:r w:rsidRPr="00203916">
              <w:rPr>
                <w:b/>
                <w:sz w:val="24"/>
                <w:szCs w:val="24"/>
              </w:rPr>
              <w:t>Ogrzewanie przestrzeni pasażerskiej</w:t>
            </w:r>
          </w:p>
        </w:tc>
        <w:tc>
          <w:tcPr>
            <w:tcW w:w="12048" w:type="dxa"/>
          </w:tcPr>
          <w:p w14:paraId="5A271A37" w14:textId="02651213" w:rsidR="00E144FA" w:rsidRPr="00145545" w:rsidRDefault="007F51E3" w:rsidP="00852A69">
            <w:pPr>
              <w:pStyle w:val="Akapitzlist"/>
              <w:numPr>
                <w:ilvl w:val="0"/>
                <w:numId w:val="58"/>
              </w:numPr>
              <w:jc w:val="both"/>
              <w:rPr>
                <w:sz w:val="24"/>
                <w:szCs w:val="24"/>
              </w:rPr>
            </w:pPr>
            <w:r w:rsidRPr="00145545">
              <w:rPr>
                <w:sz w:val="24"/>
                <w:szCs w:val="24"/>
              </w:rPr>
              <w:t xml:space="preserve">elektryczne, </w:t>
            </w:r>
            <w:r w:rsidR="00E144FA" w:rsidRPr="00145545">
              <w:rPr>
                <w:sz w:val="24"/>
                <w:szCs w:val="24"/>
              </w:rPr>
              <w:t>realizowane przez:</w:t>
            </w:r>
          </w:p>
          <w:p w14:paraId="7A73049E" w14:textId="699B091F" w:rsidR="00145545" w:rsidRPr="00203916" w:rsidRDefault="00145545" w:rsidP="00145545">
            <w:pPr>
              <w:pStyle w:val="Akapitzlist"/>
              <w:ind w:left="459"/>
              <w:jc w:val="both"/>
              <w:rPr>
                <w:sz w:val="24"/>
                <w:szCs w:val="24"/>
              </w:rPr>
            </w:pPr>
            <w:r>
              <w:rPr>
                <w:sz w:val="24"/>
                <w:szCs w:val="24"/>
              </w:rPr>
              <w:t xml:space="preserve">- </w:t>
            </w:r>
            <w:r w:rsidRPr="00145545">
              <w:rPr>
                <w:sz w:val="24"/>
                <w:szCs w:val="24"/>
              </w:rPr>
              <w:t>pomp</w:t>
            </w:r>
            <w:r>
              <w:rPr>
                <w:sz w:val="24"/>
                <w:szCs w:val="24"/>
              </w:rPr>
              <w:t>ę</w:t>
            </w:r>
            <w:r w:rsidRPr="00145545">
              <w:rPr>
                <w:sz w:val="24"/>
                <w:szCs w:val="24"/>
              </w:rPr>
              <w:t xml:space="preserve"> ciepła zintegrowan</w:t>
            </w:r>
            <w:r>
              <w:rPr>
                <w:sz w:val="24"/>
                <w:szCs w:val="24"/>
              </w:rPr>
              <w:t>ą</w:t>
            </w:r>
            <w:r w:rsidRPr="00145545">
              <w:rPr>
                <w:sz w:val="24"/>
                <w:szCs w:val="24"/>
              </w:rPr>
              <w:t xml:space="preserve"> z urządzeniem klimatyzacyjnym zabudowanym na dachu</w:t>
            </w:r>
            <w:r>
              <w:rPr>
                <w:sz w:val="24"/>
                <w:szCs w:val="24"/>
              </w:rPr>
              <w:t>,</w:t>
            </w:r>
          </w:p>
          <w:p w14:paraId="3DF688B4" w14:textId="52999053" w:rsidR="00BE3648" w:rsidRPr="00203916" w:rsidRDefault="00E144FA" w:rsidP="00997C1B">
            <w:pPr>
              <w:ind w:left="459"/>
              <w:jc w:val="both"/>
              <w:rPr>
                <w:sz w:val="24"/>
                <w:szCs w:val="24"/>
              </w:rPr>
            </w:pPr>
            <w:r w:rsidRPr="00203916">
              <w:rPr>
                <w:sz w:val="24"/>
                <w:szCs w:val="24"/>
              </w:rPr>
              <w:t xml:space="preserve">- nagrzewnice </w:t>
            </w:r>
            <w:r w:rsidR="00050A71" w:rsidRPr="00203916">
              <w:rPr>
                <w:sz w:val="24"/>
                <w:szCs w:val="24"/>
              </w:rPr>
              <w:t>elektryczne</w:t>
            </w:r>
            <w:r w:rsidR="00145545">
              <w:rPr>
                <w:sz w:val="24"/>
                <w:szCs w:val="24"/>
              </w:rPr>
              <w:t xml:space="preserve"> lub grzejniki konwertorowe</w:t>
            </w:r>
            <w:r w:rsidR="00050A71" w:rsidRPr="00203916">
              <w:rPr>
                <w:sz w:val="24"/>
                <w:szCs w:val="24"/>
              </w:rPr>
              <w:t xml:space="preserve"> </w:t>
            </w:r>
            <w:r w:rsidRPr="00203916">
              <w:rPr>
                <w:sz w:val="24"/>
                <w:szCs w:val="24"/>
              </w:rPr>
              <w:t xml:space="preserve">w przestrzeni pasażerskiej min. </w:t>
            </w:r>
            <w:r w:rsidR="00EC0DDE">
              <w:rPr>
                <w:sz w:val="24"/>
                <w:szCs w:val="24"/>
              </w:rPr>
              <w:t>3</w:t>
            </w:r>
            <w:r w:rsidRPr="00203916">
              <w:rPr>
                <w:sz w:val="24"/>
                <w:szCs w:val="24"/>
              </w:rPr>
              <w:t xml:space="preserve"> sztuki, regulacja prędkości obrotowej silników wentylatorów nagrzewnic w sposób płynny lub s</w:t>
            </w:r>
            <w:r w:rsidR="00F310AA" w:rsidRPr="00203916">
              <w:rPr>
                <w:sz w:val="24"/>
                <w:szCs w:val="24"/>
              </w:rPr>
              <w:t>topniowy (minimum dwa zakresy),</w:t>
            </w:r>
          </w:p>
          <w:p w14:paraId="67E40FA3" w14:textId="77777777" w:rsidR="00145545" w:rsidRDefault="002121F4" w:rsidP="00145545">
            <w:pPr>
              <w:ind w:left="459"/>
              <w:jc w:val="both"/>
              <w:rPr>
                <w:sz w:val="24"/>
                <w:szCs w:val="24"/>
              </w:rPr>
            </w:pPr>
            <w:r w:rsidRPr="00203916">
              <w:rPr>
                <w:sz w:val="24"/>
                <w:szCs w:val="24"/>
              </w:rPr>
              <w:t>- podgrzewacze</w:t>
            </w:r>
            <w:r w:rsidR="00221260" w:rsidRPr="00203916">
              <w:rPr>
                <w:sz w:val="24"/>
                <w:szCs w:val="24"/>
              </w:rPr>
              <w:t>,</w:t>
            </w:r>
          </w:p>
          <w:p w14:paraId="7D60409A" w14:textId="2BD00F34" w:rsidR="00145545" w:rsidRPr="00145545" w:rsidRDefault="00145545" w:rsidP="00852A69">
            <w:pPr>
              <w:pStyle w:val="Akapitzlist"/>
              <w:numPr>
                <w:ilvl w:val="0"/>
                <w:numId w:val="58"/>
              </w:numPr>
              <w:jc w:val="both"/>
              <w:rPr>
                <w:sz w:val="24"/>
                <w:szCs w:val="24"/>
              </w:rPr>
            </w:pPr>
            <w:r w:rsidRPr="00145545">
              <w:rPr>
                <w:sz w:val="24"/>
                <w:szCs w:val="24"/>
              </w:rPr>
              <w:t xml:space="preserve">agregat grzewczy zasilany paliwem </w:t>
            </w:r>
            <w:proofErr w:type="spellStart"/>
            <w:r w:rsidRPr="00145545">
              <w:rPr>
                <w:sz w:val="24"/>
                <w:szCs w:val="24"/>
              </w:rPr>
              <w:t>bio</w:t>
            </w:r>
            <w:proofErr w:type="spellEnd"/>
            <w:r w:rsidRPr="00145545">
              <w:rPr>
                <w:sz w:val="24"/>
                <w:szCs w:val="24"/>
              </w:rPr>
              <w:t>-diesel, w tym paliwem B100. Agregat ma stanowić funkcję dodatkowego źródła ciepła wspierającego pracę pompy ciepła w skrajnie niekorzystnych warunkach pogodowych,</w:t>
            </w:r>
          </w:p>
          <w:p w14:paraId="0D089D1E" w14:textId="43AB010B" w:rsidR="00145545" w:rsidRDefault="00D50861" w:rsidP="00852A69">
            <w:pPr>
              <w:pStyle w:val="Akapitzlist"/>
              <w:numPr>
                <w:ilvl w:val="0"/>
                <w:numId w:val="58"/>
              </w:numPr>
              <w:jc w:val="both"/>
              <w:rPr>
                <w:sz w:val="24"/>
                <w:szCs w:val="24"/>
              </w:rPr>
            </w:pPr>
            <w:r>
              <w:rPr>
                <w:sz w:val="24"/>
                <w:szCs w:val="24"/>
              </w:rPr>
              <w:t>z</w:t>
            </w:r>
            <w:r w:rsidR="00145545" w:rsidRPr="00145545">
              <w:rPr>
                <w:sz w:val="24"/>
                <w:szCs w:val="24"/>
              </w:rPr>
              <w:t>biornik paliwa agregatu grzewczego o pojemności min. 30 litrów. Wlew paliwa zamykany klapką na klucz typu kwadrat lub patentowy</w:t>
            </w:r>
          </w:p>
          <w:p w14:paraId="1253D9D7" w14:textId="6B94D2A6" w:rsidR="00D50861" w:rsidRDefault="00D50861" w:rsidP="00852A69">
            <w:pPr>
              <w:pStyle w:val="Akapitzlist"/>
              <w:numPr>
                <w:ilvl w:val="0"/>
                <w:numId w:val="58"/>
              </w:numPr>
              <w:jc w:val="both"/>
              <w:rPr>
                <w:sz w:val="24"/>
                <w:szCs w:val="24"/>
              </w:rPr>
            </w:pPr>
            <w:r>
              <w:rPr>
                <w:sz w:val="24"/>
                <w:szCs w:val="24"/>
              </w:rPr>
              <w:t>s</w:t>
            </w:r>
            <w:r w:rsidRPr="00D50861">
              <w:rPr>
                <w:sz w:val="24"/>
                <w:szCs w:val="24"/>
              </w:rPr>
              <w:t>terowanie ogrzewaniem przedziału pasażerskiego realizowane automatycznie, utrzymujące temperaturę</w:t>
            </w:r>
            <w:r>
              <w:rPr>
                <w:sz w:val="24"/>
                <w:szCs w:val="24"/>
              </w:rPr>
              <w:br/>
            </w:r>
            <w:r w:rsidRPr="00D50861">
              <w:rPr>
                <w:sz w:val="24"/>
                <w:szCs w:val="24"/>
              </w:rPr>
              <w:t>w przedziale pasażerskim według krzywej nakierowanej na maksymalną ekonomię pojazdu, ale zapewniającej komfort w przestrzeni pasażerskiej, utrzymujące temperaturę wewnątrz min. 150C</w:t>
            </w:r>
          </w:p>
          <w:p w14:paraId="6D4DDDB1" w14:textId="2CCD7D40" w:rsidR="00145545" w:rsidRDefault="00F310AA" w:rsidP="00852A69">
            <w:pPr>
              <w:pStyle w:val="Akapitzlist"/>
              <w:numPr>
                <w:ilvl w:val="0"/>
                <w:numId w:val="58"/>
              </w:numPr>
              <w:jc w:val="both"/>
              <w:rPr>
                <w:sz w:val="24"/>
                <w:szCs w:val="24"/>
              </w:rPr>
            </w:pPr>
            <w:r w:rsidRPr="00145545">
              <w:rPr>
                <w:sz w:val="24"/>
                <w:szCs w:val="24"/>
              </w:rPr>
              <w:t>układ</w:t>
            </w:r>
            <w:r w:rsidR="00EC0DDE">
              <w:rPr>
                <w:sz w:val="24"/>
                <w:szCs w:val="24"/>
              </w:rPr>
              <w:t xml:space="preserve"> agregatu grzewczego</w:t>
            </w:r>
            <w:r w:rsidRPr="00145545">
              <w:rPr>
                <w:sz w:val="24"/>
                <w:szCs w:val="24"/>
              </w:rPr>
              <w:t xml:space="preserve"> wypełniony płynem nisko-krzepnącym o temp. krystalizacji minimum - 35°C, płyn nisko - krzepnący dodatkowo musi posiadać możliwość mieszania go z płynami spełniającymi warunki norm PN-C-40007:2000 i NO-91-A233</w:t>
            </w:r>
            <w:r w:rsidR="00470E82" w:rsidRPr="00145545">
              <w:rPr>
                <w:sz w:val="24"/>
                <w:szCs w:val="24"/>
              </w:rPr>
              <w:t xml:space="preserve"> lub równoważnych</w:t>
            </w:r>
            <w:r w:rsidR="00145545">
              <w:rPr>
                <w:sz w:val="24"/>
                <w:szCs w:val="24"/>
              </w:rPr>
              <w:t>,</w:t>
            </w:r>
          </w:p>
          <w:p w14:paraId="5298C3A3" w14:textId="7AC5E4AE" w:rsidR="00F93090" w:rsidRDefault="00F93090" w:rsidP="00852A69">
            <w:pPr>
              <w:pStyle w:val="Akapitzlist"/>
              <w:numPr>
                <w:ilvl w:val="0"/>
                <w:numId w:val="58"/>
              </w:numPr>
              <w:jc w:val="both"/>
              <w:rPr>
                <w:sz w:val="24"/>
                <w:szCs w:val="24"/>
              </w:rPr>
            </w:pPr>
            <w:r w:rsidRPr="00145545">
              <w:rPr>
                <w:sz w:val="24"/>
                <w:szCs w:val="24"/>
              </w:rPr>
              <w:t>rury instalacji grzewczej wykonane z metali kolorowych, termoizolowane</w:t>
            </w:r>
            <w:r w:rsidR="00D50861">
              <w:rPr>
                <w:sz w:val="24"/>
                <w:szCs w:val="24"/>
              </w:rPr>
              <w:t>,</w:t>
            </w:r>
          </w:p>
          <w:p w14:paraId="34E8948E" w14:textId="4CB861FE" w:rsidR="00D50861" w:rsidRPr="00D50861" w:rsidRDefault="00D50861" w:rsidP="00852A69">
            <w:pPr>
              <w:pStyle w:val="Akapitzlist"/>
              <w:numPr>
                <w:ilvl w:val="0"/>
                <w:numId w:val="58"/>
              </w:numPr>
              <w:rPr>
                <w:sz w:val="24"/>
                <w:szCs w:val="24"/>
              </w:rPr>
            </w:pPr>
            <w:r w:rsidRPr="00D50861">
              <w:rPr>
                <w:sz w:val="24"/>
                <w:szCs w:val="24"/>
              </w:rPr>
              <w:t>niedopuszczalny podczas pracy ogrzewania i klimatyzacji jest stan, w którym systemy te działają przeciwstawnie; oznacza to, że podczas pracy ogrzewania, klimatyzacja nie może równocześnie chłodzić przestrzeni pasażerskiej</w:t>
            </w:r>
            <w:r>
              <w:rPr>
                <w:sz w:val="24"/>
                <w:szCs w:val="24"/>
              </w:rPr>
              <w:t>.</w:t>
            </w:r>
          </w:p>
          <w:p w14:paraId="78E6A625" w14:textId="7110A65D" w:rsidR="00145545" w:rsidRPr="00145545" w:rsidRDefault="00145545" w:rsidP="00145545">
            <w:pPr>
              <w:ind w:left="99"/>
              <w:jc w:val="both"/>
              <w:rPr>
                <w:sz w:val="24"/>
                <w:szCs w:val="24"/>
              </w:rPr>
            </w:pPr>
            <w:r w:rsidRPr="00145545">
              <w:rPr>
                <w:sz w:val="24"/>
                <w:szCs w:val="24"/>
              </w:rPr>
              <w:t>Ogrzewanie pojazdu realizowane głównie za pomocą pompy ciepła zabudowanej wraz z jednostką chłodzącą (klimatyzacja).</w:t>
            </w:r>
          </w:p>
        </w:tc>
      </w:tr>
      <w:tr w:rsidR="00D22803" w:rsidRPr="00D22803" w14:paraId="2005461E" w14:textId="77777777" w:rsidTr="00AB549C">
        <w:tc>
          <w:tcPr>
            <w:tcW w:w="2836" w:type="dxa"/>
          </w:tcPr>
          <w:p w14:paraId="3FC310EE" w14:textId="6C58342A" w:rsidR="00BE3648" w:rsidRPr="00203916" w:rsidRDefault="00E144FA" w:rsidP="00EC7307">
            <w:pPr>
              <w:pStyle w:val="Akapitzlist"/>
              <w:numPr>
                <w:ilvl w:val="0"/>
                <w:numId w:val="1"/>
              </w:numPr>
              <w:rPr>
                <w:b/>
                <w:sz w:val="24"/>
                <w:szCs w:val="24"/>
              </w:rPr>
            </w:pPr>
            <w:r w:rsidRPr="00203916">
              <w:rPr>
                <w:b/>
                <w:sz w:val="24"/>
                <w:szCs w:val="24"/>
              </w:rPr>
              <w:t xml:space="preserve">Klimatyzacja </w:t>
            </w:r>
            <w:proofErr w:type="spellStart"/>
            <w:r w:rsidRPr="00203916">
              <w:rPr>
                <w:b/>
                <w:sz w:val="24"/>
                <w:szCs w:val="24"/>
              </w:rPr>
              <w:t>całopojazdowa</w:t>
            </w:r>
            <w:proofErr w:type="spellEnd"/>
          </w:p>
        </w:tc>
        <w:tc>
          <w:tcPr>
            <w:tcW w:w="12048" w:type="dxa"/>
          </w:tcPr>
          <w:p w14:paraId="389B48AB" w14:textId="37DA50C2" w:rsidR="00997C1B" w:rsidRPr="00D22803" w:rsidRDefault="00887EBD" w:rsidP="00D22803">
            <w:pPr>
              <w:pStyle w:val="Akapitzlist"/>
              <w:numPr>
                <w:ilvl w:val="1"/>
                <w:numId w:val="1"/>
              </w:numPr>
              <w:ind w:left="459" w:hanging="425"/>
              <w:jc w:val="both"/>
              <w:rPr>
                <w:sz w:val="24"/>
                <w:szCs w:val="24"/>
              </w:rPr>
            </w:pPr>
            <w:r w:rsidRPr="00D22803">
              <w:rPr>
                <w:sz w:val="24"/>
                <w:szCs w:val="24"/>
              </w:rPr>
              <w:t>zainstalowana na dachu autobusu</w:t>
            </w:r>
            <w:r w:rsidR="00410EFC" w:rsidRPr="00D22803">
              <w:rPr>
                <w:sz w:val="24"/>
                <w:szCs w:val="24"/>
              </w:rPr>
              <w:t xml:space="preserve"> w kompaktowej zwartej obudowie, </w:t>
            </w:r>
            <w:r w:rsidR="00BC0935" w:rsidRPr="00D22803">
              <w:rPr>
                <w:sz w:val="24"/>
                <w:szCs w:val="24"/>
              </w:rPr>
              <w:t>dopuszcza</w:t>
            </w:r>
            <w:r w:rsidR="00410EFC" w:rsidRPr="00D22803">
              <w:rPr>
                <w:sz w:val="24"/>
                <w:szCs w:val="24"/>
              </w:rPr>
              <w:t xml:space="preserve"> się zabudowę pod osobną osłoną, </w:t>
            </w:r>
          </w:p>
          <w:p w14:paraId="1FB60533" w14:textId="77777777" w:rsidR="00997C1B" w:rsidRPr="00D22803" w:rsidRDefault="00887EBD" w:rsidP="00887EBD">
            <w:pPr>
              <w:pStyle w:val="Akapitzlist"/>
              <w:numPr>
                <w:ilvl w:val="1"/>
                <w:numId w:val="1"/>
              </w:numPr>
              <w:ind w:left="459" w:hanging="426"/>
              <w:jc w:val="both"/>
              <w:rPr>
                <w:sz w:val="24"/>
                <w:szCs w:val="24"/>
              </w:rPr>
            </w:pPr>
            <w:r w:rsidRPr="00D22803">
              <w:rPr>
                <w:sz w:val="24"/>
                <w:szCs w:val="24"/>
              </w:rPr>
              <w:t xml:space="preserve">z nadmuchem zimnego powietrza realizowanym przez zintegrowane urządzenie rozdziału powietrza za pomocą </w:t>
            </w:r>
            <w:r w:rsidRPr="00D22803">
              <w:rPr>
                <w:sz w:val="24"/>
                <w:szCs w:val="24"/>
              </w:rPr>
              <w:lastRenderedPageBreak/>
              <w:t>przewodów (kanałów) nawiewnych przestrzeni pasażerskiej i kabiny kierowcy, kierowca winien posiadać możliwość wyłączenia nadmuchu zimnego powietrza w kabinie kierowcy podczas pracy klimatyzacji w przestrzeni pasażerskiej,</w:t>
            </w:r>
          </w:p>
          <w:p w14:paraId="62A5FD04" w14:textId="63E498C9" w:rsidR="00997C1B" w:rsidRPr="00D22803" w:rsidRDefault="00887EBD" w:rsidP="00887EBD">
            <w:pPr>
              <w:pStyle w:val="Akapitzlist"/>
              <w:numPr>
                <w:ilvl w:val="1"/>
                <w:numId w:val="1"/>
              </w:numPr>
              <w:ind w:left="459" w:hanging="426"/>
              <w:jc w:val="both"/>
              <w:rPr>
                <w:sz w:val="24"/>
                <w:szCs w:val="24"/>
              </w:rPr>
            </w:pPr>
            <w:r w:rsidRPr="00D22803">
              <w:rPr>
                <w:sz w:val="24"/>
                <w:szCs w:val="24"/>
              </w:rPr>
              <w:t>posiadająca moc chłodniczą, wystarczającą dla zapewnienia w upalne dni wysokiego komfortu podróżowania w</w:t>
            </w:r>
            <w:r w:rsidR="00410EFC" w:rsidRPr="00D22803">
              <w:rPr>
                <w:sz w:val="24"/>
                <w:szCs w:val="24"/>
              </w:rPr>
              <w:t> </w:t>
            </w:r>
            <w:r w:rsidRPr="00D22803">
              <w:rPr>
                <w:sz w:val="24"/>
                <w:szCs w:val="24"/>
              </w:rPr>
              <w:t xml:space="preserve">przestrzeni pasażerskiej, moc ta nie powinna być mniejsza niż </w:t>
            </w:r>
            <w:r w:rsidR="00F05F2F" w:rsidRPr="00D22803">
              <w:rPr>
                <w:sz w:val="24"/>
                <w:szCs w:val="24"/>
              </w:rPr>
              <w:t>20</w:t>
            </w:r>
            <w:r w:rsidRPr="00D22803">
              <w:rPr>
                <w:sz w:val="24"/>
                <w:szCs w:val="24"/>
              </w:rPr>
              <w:t xml:space="preserve"> </w:t>
            </w:r>
            <w:r w:rsidR="00997C1B" w:rsidRPr="00D22803">
              <w:rPr>
                <w:sz w:val="24"/>
                <w:szCs w:val="24"/>
              </w:rPr>
              <w:t>k</w:t>
            </w:r>
            <w:r w:rsidRPr="00D22803">
              <w:rPr>
                <w:sz w:val="24"/>
                <w:szCs w:val="24"/>
              </w:rPr>
              <w:t>W,</w:t>
            </w:r>
          </w:p>
          <w:p w14:paraId="07CD290C" w14:textId="77777777" w:rsidR="00997C1B" w:rsidRPr="00D22803" w:rsidRDefault="00887EBD" w:rsidP="00887EBD">
            <w:pPr>
              <w:pStyle w:val="Akapitzlist"/>
              <w:numPr>
                <w:ilvl w:val="1"/>
                <w:numId w:val="1"/>
              </w:numPr>
              <w:ind w:left="459" w:hanging="426"/>
              <w:jc w:val="both"/>
              <w:rPr>
                <w:sz w:val="24"/>
                <w:szCs w:val="24"/>
              </w:rPr>
            </w:pPr>
            <w:r w:rsidRPr="00D22803">
              <w:rPr>
                <w:sz w:val="24"/>
                <w:szCs w:val="24"/>
              </w:rPr>
              <w:t>posiadająca funkcję: chłodzenie – ogrzewanie,</w:t>
            </w:r>
          </w:p>
          <w:p w14:paraId="7AA20BDD" w14:textId="4A902592" w:rsidR="00E144FA" w:rsidRPr="00D22803" w:rsidRDefault="00E144FA" w:rsidP="00887EBD">
            <w:pPr>
              <w:pStyle w:val="Akapitzlist"/>
              <w:numPr>
                <w:ilvl w:val="1"/>
                <w:numId w:val="1"/>
              </w:numPr>
              <w:ind w:left="459" w:hanging="426"/>
              <w:jc w:val="both"/>
              <w:rPr>
                <w:sz w:val="24"/>
                <w:szCs w:val="24"/>
              </w:rPr>
            </w:pPr>
            <w:r w:rsidRPr="00D22803">
              <w:rPr>
                <w:sz w:val="24"/>
                <w:szCs w:val="24"/>
              </w:rPr>
              <w:t>sterowanie klimatyzacją przedziału pasażerskiego:</w:t>
            </w:r>
          </w:p>
          <w:p w14:paraId="7202AA6A" w14:textId="602AE824" w:rsidR="00997C1B" w:rsidRPr="00D22803" w:rsidRDefault="00E144FA" w:rsidP="00852A69">
            <w:pPr>
              <w:pStyle w:val="Akapitzlist"/>
              <w:numPr>
                <w:ilvl w:val="0"/>
                <w:numId w:val="10"/>
              </w:numPr>
              <w:jc w:val="both"/>
              <w:rPr>
                <w:sz w:val="24"/>
                <w:szCs w:val="24"/>
              </w:rPr>
            </w:pPr>
            <w:r w:rsidRPr="00D22803">
              <w:rPr>
                <w:sz w:val="24"/>
                <w:szCs w:val="24"/>
              </w:rPr>
              <w:t>realizowane automatycznie (bez ingerencji kierowcy),</w:t>
            </w:r>
            <w:r w:rsidR="00350289" w:rsidRPr="00D22803">
              <w:rPr>
                <w:sz w:val="24"/>
                <w:szCs w:val="24"/>
              </w:rPr>
              <w:t xml:space="preserve"> </w:t>
            </w:r>
            <w:r w:rsidRPr="00D22803">
              <w:rPr>
                <w:sz w:val="24"/>
                <w:szCs w:val="24"/>
              </w:rPr>
              <w:t>utrzymujące stałą zaprogra</w:t>
            </w:r>
            <w:r w:rsidR="00350289" w:rsidRPr="00D22803">
              <w:rPr>
                <w:sz w:val="24"/>
                <w:szCs w:val="24"/>
              </w:rPr>
              <w:t xml:space="preserve">mowaną temperaturę </w:t>
            </w:r>
            <w:r w:rsidRPr="00D22803">
              <w:rPr>
                <w:sz w:val="24"/>
                <w:szCs w:val="24"/>
              </w:rPr>
              <w:t>w</w:t>
            </w:r>
            <w:r w:rsidR="00997C1B" w:rsidRPr="00D22803">
              <w:rPr>
                <w:sz w:val="24"/>
                <w:szCs w:val="24"/>
              </w:rPr>
              <w:t> </w:t>
            </w:r>
            <w:r w:rsidRPr="00D22803">
              <w:rPr>
                <w:sz w:val="24"/>
                <w:szCs w:val="24"/>
              </w:rPr>
              <w:t>przedziale pasażerskim – wymaga się, aby klimatyzacja załączała się automatycznie przy wz</w:t>
            </w:r>
            <w:r w:rsidR="00350289" w:rsidRPr="00D22803">
              <w:rPr>
                <w:sz w:val="24"/>
                <w:szCs w:val="24"/>
              </w:rPr>
              <w:t>roście temperatury</w:t>
            </w:r>
            <w:r w:rsidR="00997C1B" w:rsidRPr="00D22803">
              <w:rPr>
                <w:sz w:val="24"/>
                <w:szCs w:val="24"/>
              </w:rPr>
              <w:t xml:space="preserve"> </w:t>
            </w:r>
            <w:r w:rsidRPr="00D22803">
              <w:rPr>
                <w:sz w:val="24"/>
                <w:szCs w:val="24"/>
              </w:rPr>
              <w:t>w przedziale pasażerskim powyżej 22°C (i wyłączała się automatycznie przy spadku temperatury poniżej 22°C)</w:t>
            </w:r>
            <w:r w:rsidR="00107F96" w:rsidRPr="00D22803">
              <w:rPr>
                <w:sz w:val="24"/>
                <w:szCs w:val="24"/>
              </w:rPr>
              <w:t xml:space="preserve"> </w:t>
            </w:r>
            <w:r w:rsidR="00107F96" w:rsidRPr="00D22803">
              <w:t xml:space="preserve">lub </w:t>
            </w:r>
            <w:r w:rsidR="00107F96" w:rsidRPr="00D22803">
              <w:rPr>
                <w:sz w:val="24"/>
                <w:szCs w:val="24"/>
              </w:rPr>
              <w:t>osobną regulacją kabiny kierowcy i przestrzeni pasażerskiej bez funkcji grzania, ale autobus musi posiadać dodatkowy system odpowiedzialnym za ogrzewanie pojazdu</w:t>
            </w:r>
            <w:r w:rsidRPr="00D22803">
              <w:rPr>
                <w:sz w:val="24"/>
                <w:szCs w:val="24"/>
              </w:rPr>
              <w:t>,</w:t>
            </w:r>
          </w:p>
          <w:p w14:paraId="7B960AB5" w14:textId="77777777" w:rsidR="00997C1B" w:rsidRPr="00D22803" w:rsidRDefault="00E144FA" w:rsidP="00852A69">
            <w:pPr>
              <w:pStyle w:val="Akapitzlist"/>
              <w:numPr>
                <w:ilvl w:val="0"/>
                <w:numId w:val="10"/>
              </w:numPr>
              <w:jc w:val="both"/>
              <w:rPr>
                <w:sz w:val="24"/>
                <w:szCs w:val="24"/>
              </w:rPr>
            </w:pPr>
            <w:r w:rsidRPr="00D22803">
              <w:rPr>
                <w:sz w:val="24"/>
                <w:szCs w:val="24"/>
              </w:rPr>
              <w:t>z płynną, automatyczną regulacją intensywności nadmuchu w przedziale pasażerskim w funkcji temperatury panującej w przedziale pasażerskim,</w:t>
            </w:r>
          </w:p>
          <w:p w14:paraId="5DF5B734" w14:textId="77777777" w:rsidR="00997C1B" w:rsidRPr="00D22803" w:rsidRDefault="00E144FA" w:rsidP="00852A69">
            <w:pPr>
              <w:pStyle w:val="Akapitzlist"/>
              <w:numPr>
                <w:ilvl w:val="0"/>
                <w:numId w:val="10"/>
              </w:numPr>
              <w:jc w:val="both"/>
              <w:rPr>
                <w:sz w:val="24"/>
                <w:szCs w:val="24"/>
              </w:rPr>
            </w:pPr>
            <w:r w:rsidRPr="00D22803">
              <w:rPr>
                <w:sz w:val="24"/>
                <w:szCs w:val="24"/>
              </w:rPr>
              <w:t>z płynną regulacją i</w:t>
            </w:r>
            <w:r w:rsidR="00D02642" w:rsidRPr="00D22803">
              <w:rPr>
                <w:sz w:val="24"/>
                <w:szCs w:val="24"/>
              </w:rPr>
              <w:t xml:space="preserve">ntensywności nadmuchu w kabinie </w:t>
            </w:r>
            <w:r w:rsidRPr="00D22803">
              <w:rPr>
                <w:sz w:val="24"/>
                <w:szCs w:val="24"/>
              </w:rPr>
              <w:t>kierowcy,</w:t>
            </w:r>
          </w:p>
          <w:p w14:paraId="02EBCA1C" w14:textId="4B394FED" w:rsidR="00997C1B" w:rsidRPr="00D22803" w:rsidRDefault="00E144FA" w:rsidP="00852A69">
            <w:pPr>
              <w:pStyle w:val="Akapitzlist"/>
              <w:numPr>
                <w:ilvl w:val="0"/>
                <w:numId w:val="10"/>
              </w:numPr>
              <w:jc w:val="both"/>
              <w:rPr>
                <w:sz w:val="24"/>
                <w:szCs w:val="24"/>
              </w:rPr>
            </w:pPr>
            <w:r w:rsidRPr="00D22803">
              <w:rPr>
                <w:sz w:val="24"/>
                <w:szCs w:val="24"/>
              </w:rPr>
              <w:t>z możliwością manualnego wymuszenia (włączenia) się</w:t>
            </w:r>
            <w:r w:rsidR="00350289" w:rsidRPr="00D22803">
              <w:rPr>
                <w:sz w:val="24"/>
                <w:szCs w:val="24"/>
              </w:rPr>
              <w:t xml:space="preserve"> </w:t>
            </w:r>
            <w:r w:rsidRPr="00D22803">
              <w:rPr>
                <w:sz w:val="24"/>
                <w:szCs w:val="24"/>
              </w:rPr>
              <w:t>systemu klimatyzacji, bez w</w:t>
            </w:r>
            <w:r w:rsidR="00350289" w:rsidRPr="00D22803">
              <w:rPr>
                <w:sz w:val="24"/>
                <w:szCs w:val="24"/>
              </w:rPr>
              <w:t xml:space="preserve">zględu na panującą </w:t>
            </w:r>
            <w:r w:rsidRPr="00D22803">
              <w:rPr>
                <w:sz w:val="24"/>
                <w:szCs w:val="24"/>
              </w:rPr>
              <w:t>w</w:t>
            </w:r>
            <w:r w:rsidR="00997C1B" w:rsidRPr="00D22803">
              <w:rPr>
                <w:sz w:val="24"/>
                <w:szCs w:val="24"/>
              </w:rPr>
              <w:t> </w:t>
            </w:r>
            <w:r w:rsidRPr="00D22803">
              <w:rPr>
                <w:sz w:val="24"/>
                <w:szCs w:val="24"/>
              </w:rPr>
              <w:t>przedziale pasażerskim temperaturę (funkcja serwisowa uruchamiana odrębnym przełącznikiem),</w:t>
            </w:r>
          </w:p>
          <w:p w14:paraId="4121E28B" w14:textId="43D39E51" w:rsidR="00E144FA" w:rsidRPr="00D22803" w:rsidRDefault="00E144FA" w:rsidP="00852A69">
            <w:pPr>
              <w:pStyle w:val="Akapitzlist"/>
              <w:numPr>
                <w:ilvl w:val="0"/>
                <w:numId w:val="10"/>
              </w:numPr>
              <w:jc w:val="both"/>
              <w:rPr>
                <w:sz w:val="24"/>
                <w:szCs w:val="24"/>
              </w:rPr>
            </w:pPr>
            <w:r w:rsidRPr="00D22803">
              <w:rPr>
                <w:sz w:val="24"/>
                <w:szCs w:val="24"/>
              </w:rPr>
              <w:t>Zamawiający musi posi</w:t>
            </w:r>
            <w:r w:rsidR="005E18D9" w:rsidRPr="00D22803">
              <w:rPr>
                <w:sz w:val="24"/>
                <w:szCs w:val="24"/>
              </w:rPr>
              <w:t xml:space="preserve">adać możliwość programowej (np. </w:t>
            </w:r>
            <w:r w:rsidRPr="00D22803">
              <w:rPr>
                <w:sz w:val="24"/>
                <w:szCs w:val="24"/>
              </w:rPr>
              <w:t>na okres zimowy) zmiany poziomu temperatur granicznych, przy których system ten uruchamia się automatycznie (i wyłącza się) - zakres zmian temperatur (min) od 18°C do 26°C,</w:t>
            </w:r>
          </w:p>
          <w:p w14:paraId="3F0CFA47" w14:textId="07DB47FB" w:rsidR="00BE3648" w:rsidRPr="00D22803" w:rsidRDefault="00E144FA" w:rsidP="00997C1B">
            <w:pPr>
              <w:pStyle w:val="Akapitzlist"/>
              <w:numPr>
                <w:ilvl w:val="1"/>
                <w:numId w:val="1"/>
              </w:numPr>
              <w:ind w:left="459" w:hanging="426"/>
              <w:jc w:val="both"/>
              <w:rPr>
                <w:sz w:val="24"/>
                <w:szCs w:val="24"/>
              </w:rPr>
            </w:pPr>
            <w:r w:rsidRPr="00D22803">
              <w:rPr>
                <w:sz w:val="24"/>
                <w:szCs w:val="24"/>
              </w:rPr>
              <w:t>czynnik chłodzący R 134</w:t>
            </w:r>
            <w:r w:rsidR="00145545" w:rsidRPr="00D22803">
              <w:rPr>
                <w:sz w:val="24"/>
                <w:szCs w:val="24"/>
              </w:rPr>
              <w:t>A</w:t>
            </w:r>
            <w:r w:rsidR="00FF65E0" w:rsidRPr="00D22803">
              <w:rPr>
                <w:sz w:val="24"/>
                <w:szCs w:val="24"/>
              </w:rPr>
              <w:t xml:space="preserve"> lub R 407</w:t>
            </w:r>
            <w:r w:rsidR="00145545" w:rsidRPr="00D22803">
              <w:rPr>
                <w:sz w:val="24"/>
                <w:szCs w:val="24"/>
              </w:rPr>
              <w:t>C</w:t>
            </w:r>
            <w:r w:rsidR="00FF65E0" w:rsidRPr="00D22803">
              <w:rPr>
                <w:sz w:val="24"/>
                <w:szCs w:val="24"/>
              </w:rPr>
              <w:t xml:space="preserve"> lub R 410</w:t>
            </w:r>
            <w:r w:rsidR="00145545" w:rsidRPr="00D22803">
              <w:rPr>
                <w:sz w:val="24"/>
                <w:szCs w:val="24"/>
              </w:rPr>
              <w:t>A</w:t>
            </w:r>
            <w:r w:rsidR="00F353B3" w:rsidRPr="00D22803">
              <w:rPr>
                <w:sz w:val="24"/>
                <w:szCs w:val="24"/>
              </w:rPr>
              <w:t>,</w:t>
            </w:r>
          </w:p>
          <w:p w14:paraId="3B3CA150" w14:textId="6FEA4F7B" w:rsidR="00107F96" w:rsidRPr="00D22803" w:rsidRDefault="00107F96" w:rsidP="00997C1B">
            <w:pPr>
              <w:pStyle w:val="Akapitzlist"/>
              <w:numPr>
                <w:ilvl w:val="1"/>
                <w:numId w:val="1"/>
              </w:numPr>
              <w:ind w:left="459" w:hanging="426"/>
              <w:jc w:val="both"/>
              <w:rPr>
                <w:sz w:val="24"/>
                <w:szCs w:val="24"/>
              </w:rPr>
            </w:pPr>
            <w:r w:rsidRPr="00D22803">
              <w:rPr>
                <w:sz w:val="24"/>
                <w:szCs w:val="24"/>
              </w:rPr>
              <w:t>lub jeden centralny, dwufunkcyjny układ klimatyzacji z pompą ciepła i systemem sterowania umożliwiający niezależne sterowanie układem klimatyzacji w miejscu pracy kierowcy i salonie pasażerskim</w:t>
            </w:r>
          </w:p>
        </w:tc>
      </w:tr>
      <w:tr w:rsidR="00BE3648" w:rsidRPr="00EC7307" w14:paraId="3E34F365" w14:textId="77777777" w:rsidTr="00AB549C">
        <w:tc>
          <w:tcPr>
            <w:tcW w:w="2836" w:type="dxa"/>
          </w:tcPr>
          <w:p w14:paraId="055FAE64" w14:textId="77777777" w:rsidR="00BE3648" w:rsidRPr="00EC7307" w:rsidRDefault="00041E9E" w:rsidP="00EC7307">
            <w:pPr>
              <w:pStyle w:val="Akapitzlist"/>
              <w:numPr>
                <w:ilvl w:val="0"/>
                <w:numId w:val="1"/>
              </w:numPr>
              <w:rPr>
                <w:b/>
                <w:sz w:val="24"/>
                <w:szCs w:val="24"/>
              </w:rPr>
            </w:pPr>
            <w:r w:rsidRPr="00EC7307">
              <w:rPr>
                <w:b/>
                <w:sz w:val="24"/>
                <w:szCs w:val="24"/>
              </w:rPr>
              <w:lastRenderedPageBreak/>
              <w:t>Lakierowanie</w:t>
            </w:r>
          </w:p>
        </w:tc>
        <w:tc>
          <w:tcPr>
            <w:tcW w:w="12048" w:type="dxa"/>
          </w:tcPr>
          <w:p w14:paraId="07156390" w14:textId="335E2C1C" w:rsidR="006F56F8" w:rsidRDefault="00041E9E" w:rsidP="00852A69">
            <w:pPr>
              <w:pStyle w:val="Akapitzlist"/>
              <w:numPr>
                <w:ilvl w:val="1"/>
                <w:numId w:val="57"/>
              </w:numPr>
              <w:ind w:left="459"/>
              <w:jc w:val="both"/>
              <w:rPr>
                <w:sz w:val="24"/>
                <w:szCs w:val="24"/>
              </w:rPr>
            </w:pPr>
            <w:r w:rsidRPr="00997C1B">
              <w:rPr>
                <w:sz w:val="24"/>
                <w:szCs w:val="24"/>
              </w:rPr>
              <w:t>farbami akrylowymi wieloskładnikowymi z utwardzoną</w:t>
            </w:r>
            <w:r w:rsidR="00350289" w:rsidRPr="00997C1B">
              <w:rPr>
                <w:sz w:val="24"/>
                <w:szCs w:val="24"/>
              </w:rPr>
              <w:t xml:space="preserve"> </w:t>
            </w:r>
            <w:r w:rsidRPr="00997C1B">
              <w:rPr>
                <w:sz w:val="24"/>
                <w:szCs w:val="24"/>
              </w:rPr>
              <w:t xml:space="preserve">powierzchnią, odporną na mycie w myjniach wieloszczotkowych, zgodnie </w:t>
            </w:r>
            <w:r w:rsidR="00D173A0" w:rsidRPr="00997C1B">
              <w:rPr>
                <w:sz w:val="24"/>
                <w:szCs w:val="24"/>
              </w:rPr>
              <w:t xml:space="preserve">założeniami wynikającymi z </w:t>
            </w:r>
            <w:r w:rsidR="00D40DCA" w:rsidRPr="00875BFF">
              <w:rPr>
                <w:sz w:val="24"/>
                <w:szCs w:val="24"/>
              </w:rPr>
              <w:t xml:space="preserve">załącznika nr </w:t>
            </w:r>
            <w:r w:rsidR="00E85D22" w:rsidRPr="00875BFF">
              <w:rPr>
                <w:sz w:val="24"/>
                <w:szCs w:val="24"/>
              </w:rPr>
              <w:t>5.</w:t>
            </w:r>
            <w:r w:rsidR="00D40DCA" w:rsidRPr="00875BFF">
              <w:rPr>
                <w:sz w:val="24"/>
                <w:szCs w:val="24"/>
              </w:rPr>
              <w:t xml:space="preserve">3 </w:t>
            </w:r>
            <w:r w:rsidR="00D173A0" w:rsidRPr="00875BFF">
              <w:rPr>
                <w:sz w:val="24"/>
                <w:szCs w:val="24"/>
              </w:rPr>
              <w:t xml:space="preserve">do SWZ </w:t>
            </w:r>
            <w:r w:rsidR="00D173A0" w:rsidRPr="00997C1B">
              <w:rPr>
                <w:sz w:val="24"/>
                <w:szCs w:val="24"/>
              </w:rPr>
              <w:t>pn. Identyfika</w:t>
            </w:r>
            <w:r w:rsidR="00D40DCA" w:rsidRPr="00997C1B">
              <w:rPr>
                <w:sz w:val="24"/>
                <w:szCs w:val="24"/>
              </w:rPr>
              <w:t>cja autobusów miejskich.</w:t>
            </w:r>
          </w:p>
          <w:p w14:paraId="3C5FB1CE" w14:textId="5A993DBE" w:rsidR="00BE3648" w:rsidRPr="00EC7307" w:rsidRDefault="00041E9E" w:rsidP="00852A69">
            <w:pPr>
              <w:pStyle w:val="Akapitzlist"/>
              <w:numPr>
                <w:ilvl w:val="1"/>
                <w:numId w:val="57"/>
              </w:numPr>
              <w:ind w:left="459"/>
              <w:jc w:val="both"/>
              <w:rPr>
                <w:sz w:val="24"/>
                <w:szCs w:val="24"/>
              </w:rPr>
            </w:pPr>
            <w:r w:rsidRPr="00EC7307">
              <w:rPr>
                <w:sz w:val="24"/>
                <w:szCs w:val="24"/>
              </w:rPr>
              <w:t xml:space="preserve">antykorozyjne zabezpieczenie podwozia i profili zamkniętych </w:t>
            </w:r>
            <w:r w:rsidR="00350289" w:rsidRPr="00EC7307">
              <w:rPr>
                <w:sz w:val="24"/>
                <w:szCs w:val="24"/>
              </w:rPr>
              <w:t>(z zewnątrz</w:t>
            </w:r>
            <w:r w:rsidR="00997C1B">
              <w:rPr>
                <w:sz w:val="24"/>
                <w:szCs w:val="24"/>
              </w:rPr>
              <w:t xml:space="preserve"> </w:t>
            </w:r>
            <w:r w:rsidRPr="00EC7307">
              <w:rPr>
                <w:sz w:val="24"/>
                <w:szCs w:val="24"/>
              </w:rPr>
              <w:t>i wewnątrz).</w:t>
            </w:r>
          </w:p>
        </w:tc>
      </w:tr>
      <w:tr w:rsidR="00BE3648" w:rsidRPr="00EC7307" w14:paraId="5199365C" w14:textId="77777777" w:rsidTr="00AB549C">
        <w:tc>
          <w:tcPr>
            <w:tcW w:w="2836" w:type="dxa"/>
          </w:tcPr>
          <w:p w14:paraId="106A2F14" w14:textId="3DB706B0" w:rsidR="00BE3648" w:rsidRPr="003122BA" w:rsidRDefault="00041E9E" w:rsidP="003122BA">
            <w:pPr>
              <w:pStyle w:val="Akapitzlist"/>
              <w:numPr>
                <w:ilvl w:val="0"/>
                <w:numId w:val="1"/>
              </w:numPr>
              <w:rPr>
                <w:b/>
                <w:sz w:val="24"/>
                <w:szCs w:val="24"/>
              </w:rPr>
            </w:pPr>
            <w:r w:rsidRPr="003122BA">
              <w:rPr>
                <w:b/>
                <w:sz w:val="24"/>
                <w:szCs w:val="24"/>
              </w:rPr>
              <w:t>Wycieraczki szyb</w:t>
            </w:r>
          </w:p>
        </w:tc>
        <w:tc>
          <w:tcPr>
            <w:tcW w:w="12048" w:type="dxa"/>
          </w:tcPr>
          <w:p w14:paraId="549CCD62" w14:textId="183D2DA8" w:rsidR="00041E9E" w:rsidRPr="00997C1B" w:rsidRDefault="00041E9E" w:rsidP="00852A69">
            <w:pPr>
              <w:pStyle w:val="Akapitzlist"/>
              <w:numPr>
                <w:ilvl w:val="0"/>
                <w:numId w:val="14"/>
              </w:numPr>
              <w:ind w:left="459"/>
              <w:jc w:val="both"/>
              <w:rPr>
                <w:sz w:val="24"/>
                <w:szCs w:val="24"/>
              </w:rPr>
            </w:pPr>
            <w:r w:rsidRPr="00997C1B">
              <w:rPr>
                <w:sz w:val="24"/>
                <w:szCs w:val="24"/>
              </w:rPr>
              <w:t>napęd wycieraczek elektryczny z regulowaną częstotliwością pracy,</w:t>
            </w:r>
          </w:p>
          <w:p w14:paraId="1D9C7176" w14:textId="77777777" w:rsidR="00EC0DDE" w:rsidRDefault="00041E9E" w:rsidP="00852A69">
            <w:pPr>
              <w:pStyle w:val="Akapitzlist"/>
              <w:numPr>
                <w:ilvl w:val="0"/>
                <w:numId w:val="14"/>
              </w:numPr>
              <w:ind w:left="459"/>
              <w:jc w:val="both"/>
              <w:rPr>
                <w:sz w:val="24"/>
                <w:szCs w:val="24"/>
              </w:rPr>
            </w:pPr>
            <w:r w:rsidRPr="00997C1B">
              <w:rPr>
                <w:sz w:val="24"/>
                <w:szCs w:val="24"/>
              </w:rPr>
              <w:t>min. trzy prędkości pracy wycieraczek,</w:t>
            </w:r>
          </w:p>
          <w:p w14:paraId="69E2A10E" w14:textId="77777777" w:rsidR="00EC0DDE" w:rsidRDefault="00EC0DDE" w:rsidP="00852A69">
            <w:pPr>
              <w:pStyle w:val="Akapitzlist"/>
              <w:numPr>
                <w:ilvl w:val="0"/>
                <w:numId w:val="14"/>
              </w:numPr>
              <w:ind w:left="459"/>
              <w:jc w:val="both"/>
              <w:rPr>
                <w:sz w:val="24"/>
                <w:szCs w:val="24"/>
              </w:rPr>
            </w:pPr>
            <w:r w:rsidRPr="00EC0DDE">
              <w:rPr>
                <w:sz w:val="24"/>
                <w:szCs w:val="24"/>
              </w:rPr>
              <w:t>wyposażone w czujnik deszczu</w:t>
            </w:r>
            <w:r>
              <w:rPr>
                <w:sz w:val="24"/>
                <w:szCs w:val="24"/>
              </w:rPr>
              <w:t>,</w:t>
            </w:r>
          </w:p>
          <w:p w14:paraId="32F174EF" w14:textId="77777777" w:rsidR="00EC0DDE" w:rsidRDefault="00041E9E" w:rsidP="00852A69">
            <w:pPr>
              <w:pStyle w:val="Akapitzlist"/>
              <w:numPr>
                <w:ilvl w:val="0"/>
                <w:numId w:val="14"/>
              </w:numPr>
              <w:ind w:left="459"/>
              <w:jc w:val="both"/>
              <w:rPr>
                <w:sz w:val="24"/>
                <w:szCs w:val="24"/>
              </w:rPr>
            </w:pPr>
            <w:r w:rsidRPr="00EC0DDE">
              <w:rPr>
                <w:sz w:val="24"/>
                <w:szCs w:val="24"/>
              </w:rPr>
              <w:t>silnik wycieraczek odporny na przeciążenia,</w:t>
            </w:r>
          </w:p>
          <w:p w14:paraId="3F2A5B35" w14:textId="77777777" w:rsidR="00EC0DDE" w:rsidRDefault="00041E9E" w:rsidP="00852A69">
            <w:pPr>
              <w:pStyle w:val="Akapitzlist"/>
              <w:numPr>
                <w:ilvl w:val="0"/>
                <w:numId w:val="14"/>
              </w:numPr>
              <w:ind w:left="459"/>
              <w:jc w:val="both"/>
              <w:rPr>
                <w:sz w:val="24"/>
                <w:szCs w:val="24"/>
              </w:rPr>
            </w:pPr>
            <w:r w:rsidRPr="00EC0DDE">
              <w:rPr>
                <w:sz w:val="24"/>
                <w:szCs w:val="24"/>
              </w:rPr>
              <w:t xml:space="preserve">zbiornik płynu o pojemności </w:t>
            </w:r>
            <w:r w:rsidR="00350289" w:rsidRPr="00EC0DDE">
              <w:rPr>
                <w:sz w:val="24"/>
                <w:szCs w:val="24"/>
              </w:rPr>
              <w:t>min. 5 dm</w:t>
            </w:r>
            <w:r w:rsidR="00350289" w:rsidRPr="00EC0DDE">
              <w:rPr>
                <w:sz w:val="24"/>
                <w:szCs w:val="24"/>
                <w:vertAlign w:val="superscript"/>
              </w:rPr>
              <w:t>3</w:t>
            </w:r>
            <w:r w:rsidR="00350289" w:rsidRPr="00EC0DDE">
              <w:rPr>
                <w:sz w:val="24"/>
                <w:szCs w:val="24"/>
              </w:rPr>
              <w:t xml:space="preserve">, wykonany </w:t>
            </w:r>
            <w:r w:rsidR="00D02642" w:rsidRPr="00EC0DDE">
              <w:rPr>
                <w:sz w:val="24"/>
                <w:szCs w:val="24"/>
              </w:rPr>
              <w:t xml:space="preserve">z tworzywa </w:t>
            </w:r>
            <w:r w:rsidRPr="00EC0DDE">
              <w:rPr>
                <w:sz w:val="24"/>
                <w:szCs w:val="24"/>
              </w:rPr>
              <w:t>sztucznego,</w:t>
            </w:r>
          </w:p>
          <w:p w14:paraId="52B70074" w14:textId="41EE4CD6" w:rsidR="00BE3648" w:rsidRPr="00EC0DDE" w:rsidRDefault="00041E9E" w:rsidP="00852A69">
            <w:pPr>
              <w:pStyle w:val="Akapitzlist"/>
              <w:numPr>
                <w:ilvl w:val="0"/>
                <w:numId w:val="14"/>
              </w:numPr>
              <w:ind w:left="459"/>
              <w:jc w:val="both"/>
              <w:rPr>
                <w:sz w:val="24"/>
                <w:szCs w:val="24"/>
              </w:rPr>
            </w:pPr>
            <w:r w:rsidRPr="00EC0DDE">
              <w:rPr>
                <w:sz w:val="24"/>
                <w:szCs w:val="24"/>
              </w:rPr>
              <w:t>po dwie dysze spry</w:t>
            </w:r>
            <w:r w:rsidR="006766BF" w:rsidRPr="00EC0DDE">
              <w:rPr>
                <w:sz w:val="24"/>
                <w:szCs w:val="24"/>
              </w:rPr>
              <w:t>skiwacza na każdą z wycieraczek</w:t>
            </w:r>
            <w:r w:rsidR="00D6249D">
              <w:rPr>
                <w:sz w:val="24"/>
                <w:szCs w:val="24"/>
              </w:rPr>
              <w:t>.</w:t>
            </w:r>
          </w:p>
        </w:tc>
      </w:tr>
      <w:tr w:rsidR="00BE3648" w:rsidRPr="00EC7307" w14:paraId="5123F2BC" w14:textId="77777777" w:rsidTr="00D6249D">
        <w:trPr>
          <w:trHeight w:val="1550"/>
        </w:trPr>
        <w:tc>
          <w:tcPr>
            <w:tcW w:w="2836" w:type="dxa"/>
          </w:tcPr>
          <w:p w14:paraId="7DC7478D" w14:textId="2EE2AC41" w:rsidR="00BE3648" w:rsidRPr="00EC7307" w:rsidRDefault="00041E9E" w:rsidP="00927F59">
            <w:pPr>
              <w:pStyle w:val="Akapitzlist"/>
              <w:numPr>
                <w:ilvl w:val="0"/>
                <w:numId w:val="1"/>
              </w:numPr>
              <w:rPr>
                <w:b/>
                <w:sz w:val="24"/>
                <w:szCs w:val="24"/>
              </w:rPr>
            </w:pPr>
            <w:r w:rsidRPr="00EC7307">
              <w:rPr>
                <w:b/>
                <w:sz w:val="24"/>
                <w:szCs w:val="24"/>
              </w:rPr>
              <w:lastRenderedPageBreak/>
              <w:t xml:space="preserve"> Kabina kierowcy</w:t>
            </w:r>
          </w:p>
        </w:tc>
        <w:tc>
          <w:tcPr>
            <w:tcW w:w="12048" w:type="dxa"/>
          </w:tcPr>
          <w:p w14:paraId="6110EE26" w14:textId="228EB9CF" w:rsidR="00041E9E" w:rsidRPr="00997C1B" w:rsidRDefault="00041E9E" w:rsidP="00997C1B">
            <w:pPr>
              <w:pStyle w:val="Akapitzlist"/>
              <w:numPr>
                <w:ilvl w:val="1"/>
                <w:numId w:val="1"/>
              </w:numPr>
              <w:ind w:left="459"/>
              <w:jc w:val="both"/>
              <w:rPr>
                <w:sz w:val="24"/>
                <w:szCs w:val="24"/>
              </w:rPr>
            </w:pPr>
            <w:r w:rsidRPr="00997C1B">
              <w:rPr>
                <w:sz w:val="24"/>
                <w:szCs w:val="24"/>
              </w:rPr>
              <w:t xml:space="preserve">przeszklona kabina kierowcy typu </w:t>
            </w:r>
            <w:r w:rsidR="00D6249D">
              <w:rPr>
                <w:sz w:val="24"/>
                <w:szCs w:val="24"/>
              </w:rPr>
              <w:t>półotwartego</w:t>
            </w:r>
            <w:r w:rsidRPr="00997C1B">
              <w:rPr>
                <w:sz w:val="24"/>
                <w:szCs w:val="24"/>
              </w:rPr>
              <w:t xml:space="preserve"> zabezpiecz</w:t>
            </w:r>
            <w:r w:rsidR="0051310E" w:rsidRPr="00997C1B">
              <w:rPr>
                <w:sz w:val="24"/>
                <w:szCs w:val="24"/>
              </w:rPr>
              <w:t xml:space="preserve">ona przed zjawiskiem oślepiania </w:t>
            </w:r>
            <w:r w:rsidRPr="00997C1B">
              <w:rPr>
                <w:sz w:val="24"/>
                <w:szCs w:val="24"/>
              </w:rPr>
              <w:t>kierowcy,</w:t>
            </w:r>
          </w:p>
          <w:p w14:paraId="618D0071" w14:textId="6E85EF97" w:rsidR="00041E9E" w:rsidRPr="00997C1B" w:rsidRDefault="00041E9E" w:rsidP="00997C1B">
            <w:pPr>
              <w:pStyle w:val="Akapitzlist"/>
              <w:numPr>
                <w:ilvl w:val="1"/>
                <w:numId w:val="1"/>
              </w:numPr>
              <w:ind w:left="459"/>
              <w:jc w:val="both"/>
              <w:rPr>
                <w:sz w:val="24"/>
                <w:szCs w:val="24"/>
              </w:rPr>
            </w:pPr>
            <w:r w:rsidRPr="00997C1B">
              <w:rPr>
                <w:sz w:val="24"/>
                <w:szCs w:val="24"/>
              </w:rPr>
              <w:t>wyposażona w zamykane okienko do lepszego komunikowania się kierowcy z pasażerami i półka do ewentualnej sprzedaży biletów,</w:t>
            </w:r>
          </w:p>
          <w:p w14:paraId="7956EAAE" w14:textId="0C02A6BD" w:rsidR="00041E9E" w:rsidRPr="00997C1B" w:rsidRDefault="00041E9E" w:rsidP="00997C1B">
            <w:pPr>
              <w:pStyle w:val="Akapitzlist"/>
              <w:numPr>
                <w:ilvl w:val="1"/>
                <w:numId w:val="1"/>
              </w:numPr>
              <w:ind w:left="459"/>
              <w:jc w:val="both"/>
              <w:rPr>
                <w:sz w:val="24"/>
                <w:szCs w:val="24"/>
              </w:rPr>
            </w:pPr>
            <w:r w:rsidRPr="00997C1B">
              <w:rPr>
                <w:sz w:val="24"/>
                <w:szCs w:val="24"/>
              </w:rPr>
              <w:t>wyposażona w fotel kierowcy: z wielopołożeniową możliwością</w:t>
            </w:r>
            <w:r w:rsidR="00A5690D" w:rsidRPr="00997C1B">
              <w:rPr>
                <w:sz w:val="24"/>
                <w:szCs w:val="24"/>
              </w:rPr>
              <w:t xml:space="preserve"> regulacji siedziska i oparcia</w:t>
            </w:r>
            <w:r w:rsidRPr="00997C1B">
              <w:rPr>
                <w:sz w:val="24"/>
                <w:szCs w:val="24"/>
              </w:rPr>
              <w:t>, podgrzewany</w:t>
            </w:r>
            <w:r w:rsidR="00D6249D">
              <w:rPr>
                <w:sz w:val="24"/>
                <w:szCs w:val="24"/>
              </w:rPr>
              <w:br/>
              <w:t xml:space="preserve">i wentylowany </w:t>
            </w:r>
            <w:r w:rsidRPr="00997C1B">
              <w:rPr>
                <w:sz w:val="24"/>
                <w:szCs w:val="24"/>
              </w:rPr>
              <w:t>elektrycznie, wyposa</w:t>
            </w:r>
            <w:r w:rsidR="00350289" w:rsidRPr="00997C1B">
              <w:rPr>
                <w:sz w:val="24"/>
                <w:szCs w:val="24"/>
              </w:rPr>
              <w:t xml:space="preserve">żony </w:t>
            </w:r>
            <w:r w:rsidRPr="00997C1B">
              <w:rPr>
                <w:sz w:val="24"/>
                <w:szCs w:val="24"/>
              </w:rPr>
              <w:t xml:space="preserve">w zagłówek i </w:t>
            </w:r>
            <w:r w:rsidR="00D6249D">
              <w:rPr>
                <w:sz w:val="24"/>
                <w:szCs w:val="24"/>
              </w:rPr>
              <w:t>dwa</w:t>
            </w:r>
            <w:r w:rsidR="00413571" w:rsidRPr="00997C1B">
              <w:rPr>
                <w:sz w:val="24"/>
                <w:szCs w:val="24"/>
              </w:rPr>
              <w:t xml:space="preserve"> </w:t>
            </w:r>
            <w:r w:rsidRPr="00997C1B">
              <w:rPr>
                <w:sz w:val="24"/>
                <w:szCs w:val="24"/>
              </w:rPr>
              <w:t>podłokietniki,</w:t>
            </w:r>
          </w:p>
          <w:p w14:paraId="16760A2D" w14:textId="268E4672" w:rsidR="00041E9E" w:rsidRPr="00997C1B" w:rsidRDefault="00041E9E" w:rsidP="00997C1B">
            <w:pPr>
              <w:pStyle w:val="Akapitzlist"/>
              <w:numPr>
                <w:ilvl w:val="1"/>
                <w:numId w:val="1"/>
              </w:numPr>
              <w:ind w:left="459"/>
              <w:jc w:val="both"/>
              <w:rPr>
                <w:sz w:val="24"/>
                <w:szCs w:val="24"/>
              </w:rPr>
            </w:pPr>
            <w:r w:rsidRPr="00997C1B">
              <w:rPr>
                <w:sz w:val="24"/>
                <w:szCs w:val="24"/>
              </w:rPr>
              <w:t xml:space="preserve">wyposażona w </w:t>
            </w:r>
            <w:r w:rsidR="00D6249D" w:rsidRPr="00D6249D">
              <w:rPr>
                <w:sz w:val="24"/>
                <w:szCs w:val="24"/>
              </w:rPr>
              <w:t>kierowcy, regulowany wraz z kierownicą w co</w:t>
            </w:r>
            <w:r w:rsidR="00D6249D">
              <w:rPr>
                <w:sz w:val="24"/>
                <w:szCs w:val="24"/>
              </w:rPr>
              <w:t xml:space="preserve"> </w:t>
            </w:r>
            <w:r w:rsidR="00D6249D" w:rsidRPr="00D6249D">
              <w:rPr>
                <w:sz w:val="24"/>
                <w:szCs w:val="24"/>
              </w:rPr>
              <w:t xml:space="preserve">najmniej 2 płaszczyznach, oraz </w:t>
            </w:r>
            <w:r w:rsidRPr="00997C1B">
              <w:rPr>
                <w:sz w:val="24"/>
                <w:szCs w:val="24"/>
              </w:rPr>
              <w:t xml:space="preserve">z zestawem wskaźników informujących kierowcę na bieżąco o stanie </w:t>
            </w:r>
            <w:r w:rsidR="00350289" w:rsidRPr="00997C1B">
              <w:rPr>
                <w:sz w:val="24"/>
                <w:szCs w:val="24"/>
              </w:rPr>
              <w:t xml:space="preserve">technicznym </w:t>
            </w:r>
            <w:r w:rsidRPr="00997C1B">
              <w:rPr>
                <w:sz w:val="24"/>
                <w:szCs w:val="24"/>
              </w:rPr>
              <w:t>pojazdu,</w:t>
            </w:r>
          </w:p>
          <w:p w14:paraId="497128A7" w14:textId="7395AA1B" w:rsidR="00041E9E" w:rsidRPr="00997C1B" w:rsidRDefault="00041E9E" w:rsidP="00997C1B">
            <w:pPr>
              <w:pStyle w:val="Akapitzlist"/>
              <w:numPr>
                <w:ilvl w:val="1"/>
                <w:numId w:val="1"/>
              </w:numPr>
              <w:ind w:left="459"/>
              <w:jc w:val="both"/>
              <w:rPr>
                <w:sz w:val="24"/>
                <w:szCs w:val="24"/>
              </w:rPr>
            </w:pPr>
            <w:r w:rsidRPr="00997C1B">
              <w:rPr>
                <w:sz w:val="24"/>
                <w:szCs w:val="24"/>
              </w:rPr>
              <w:t>pulpit kierowcy wyposażony w prędkościomierz, drogomierz,</w:t>
            </w:r>
          </w:p>
          <w:p w14:paraId="15317360" w14:textId="38B5541A" w:rsidR="00041E9E" w:rsidRPr="00997C1B" w:rsidRDefault="00041E9E" w:rsidP="00997C1B">
            <w:pPr>
              <w:pStyle w:val="Akapitzlist"/>
              <w:numPr>
                <w:ilvl w:val="1"/>
                <w:numId w:val="1"/>
              </w:numPr>
              <w:ind w:left="459"/>
              <w:jc w:val="both"/>
              <w:rPr>
                <w:sz w:val="24"/>
                <w:szCs w:val="24"/>
              </w:rPr>
            </w:pPr>
            <w:r w:rsidRPr="00997C1B">
              <w:rPr>
                <w:sz w:val="24"/>
                <w:szCs w:val="24"/>
              </w:rPr>
              <w:t xml:space="preserve">pulpit kierowcy wyposażony we wskaźnik poziomu naładowania magazynu energii ze strefą tzw. rezerwy energii tj. niskiego stanu energii magazynu energii, wskaźnik szacowanego do wykonania </w:t>
            </w:r>
            <w:r w:rsidR="00350289" w:rsidRPr="00997C1B">
              <w:rPr>
                <w:sz w:val="24"/>
                <w:szCs w:val="24"/>
              </w:rPr>
              <w:t xml:space="preserve">przebiegu </w:t>
            </w:r>
            <w:r w:rsidRPr="00997C1B">
              <w:rPr>
                <w:sz w:val="24"/>
                <w:szCs w:val="24"/>
              </w:rPr>
              <w:t>w kilometrach na pozostałym stanie energii magazynu energii, licznik zużytej energii e</w:t>
            </w:r>
            <w:r w:rsidR="00350289" w:rsidRPr="00997C1B">
              <w:rPr>
                <w:sz w:val="24"/>
                <w:szCs w:val="24"/>
              </w:rPr>
              <w:t xml:space="preserve">lektrycznej, średnie </w:t>
            </w:r>
            <w:r w:rsidRPr="00997C1B">
              <w:rPr>
                <w:sz w:val="24"/>
                <w:szCs w:val="24"/>
              </w:rPr>
              <w:t>i chwilowe zużycie energii elektrycznej</w:t>
            </w:r>
            <w:r w:rsidR="00A0548D">
              <w:rPr>
                <w:sz w:val="24"/>
                <w:szCs w:val="24"/>
              </w:rPr>
              <w:t>,</w:t>
            </w:r>
          </w:p>
          <w:p w14:paraId="7B59B747" w14:textId="77777777" w:rsidR="004B26D7" w:rsidRDefault="00041E9E" w:rsidP="004B26D7">
            <w:pPr>
              <w:pStyle w:val="Akapitzlist"/>
              <w:numPr>
                <w:ilvl w:val="1"/>
                <w:numId w:val="1"/>
              </w:numPr>
              <w:ind w:left="459"/>
              <w:jc w:val="both"/>
              <w:rPr>
                <w:sz w:val="24"/>
                <w:szCs w:val="24"/>
              </w:rPr>
            </w:pPr>
            <w:r w:rsidRPr="00997C1B">
              <w:rPr>
                <w:sz w:val="24"/>
                <w:szCs w:val="24"/>
              </w:rPr>
              <w:t>wyświetlacz LCD wyświetlają</w:t>
            </w:r>
            <w:r w:rsidR="00350289" w:rsidRPr="00997C1B">
              <w:rPr>
                <w:sz w:val="24"/>
                <w:szCs w:val="24"/>
              </w:rPr>
              <w:t xml:space="preserve">cy komunikaty tekstowe </w:t>
            </w:r>
            <w:r w:rsidRPr="00997C1B">
              <w:rPr>
                <w:sz w:val="24"/>
                <w:szCs w:val="24"/>
              </w:rPr>
              <w:t xml:space="preserve">w języku </w:t>
            </w:r>
            <w:r w:rsidR="00350289" w:rsidRPr="00997C1B">
              <w:rPr>
                <w:sz w:val="24"/>
                <w:szCs w:val="24"/>
              </w:rPr>
              <w:t>polskim</w:t>
            </w:r>
            <w:r w:rsidR="00997C1B" w:rsidRPr="00997C1B">
              <w:rPr>
                <w:sz w:val="24"/>
                <w:szCs w:val="24"/>
              </w:rPr>
              <w:t xml:space="preserve"> </w:t>
            </w:r>
            <w:r w:rsidRPr="00997C1B">
              <w:rPr>
                <w:sz w:val="24"/>
                <w:szCs w:val="24"/>
              </w:rPr>
              <w:t>i graficznie,</w:t>
            </w:r>
          </w:p>
          <w:p w14:paraId="466AD142" w14:textId="77777777" w:rsidR="004B26D7" w:rsidRPr="004B26D7" w:rsidRDefault="00041E9E" w:rsidP="004B26D7">
            <w:pPr>
              <w:pStyle w:val="Akapitzlist"/>
              <w:numPr>
                <w:ilvl w:val="1"/>
                <w:numId w:val="1"/>
              </w:numPr>
              <w:ind w:left="459"/>
              <w:jc w:val="both"/>
              <w:rPr>
                <w:sz w:val="24"/>
                <w:szCs w:val="24"/>
              </w:rPr>
            </w:pPr>
            <w:r w:rsidRPr="004B26D7">
              <w:rPr>
                <w:sz w:val="24"/>
                <w:szCs w:val="24"/>
              </w:rPr>
              <w:t>roleta przeciwsłoneczna na około 1/2 szerokości okna przedniego oraz na szybie bocznej z lewej strony kierowcy. Szerokość rolet nie może ograniczać widoczności lusterek bocznych,</w:t>
            </w:r>
          </w:p>
          <w:p w14:paraId="5EF0516A" w14:textId="77777777" w:rsidR="004B26D7" w:rsidRDefault="004B26D7" w:rsidP="004B26D7">
            <w:pPr>
              <w:pStyle w:val="Akapitzlist"/>
              <w:numPr>
                <w:ilvl w:val="1"/>
                <w:numId w:val="1"/>
              </w:numPr>
              <w:ind w:left="459"/>
              <w:jc w:val="both"/>
              <w:rPr>
                <w:sz w:val="24"/>
                <w:szCs w:val="24"/>
              </w:rPr>
            </w:pPr>
            <w:r w:rsidRPr="004B26D7">
              <w:rPr>
                <w:sz w:val="24"/>
                <w:szCs w:val="24"/>
              </w:rPr>
              <w:t xml:space="preserve">kasetka z wysuwaną szufladą na pieniądze (w szczególności monety), zamontowana w kabinie kierowcy, w pobliżu bileterki, </w:t>
            </w:r>
          </w:p>
          <w:p w14:paraId="3DF5C600" w14:textId="77777777" w:rsidR="004B26D7" w:rsidRDefault="00041E9E" w:rsidP="004B26D7">
            <w:pPr>
              <w:pStyle w:val="Akapitzlist"/>
              <w:numPr>
                <w:ilvl w:val="1"/>
                <w:numId w:val="1"/>
              </w:numPr>
              <w:ind w:left="459"/>
              <w:jc w:val="both"/>
              <w:rPr>
                <w:sz w:val="24"/>
                <w:szCs w:val="24"/>
              </w:rPr>
            </w:pPr>
            <w:r w:rsidRPr="004B26D7">
              <w:rPr>
                <w:sz w:val="24"/>
                <w:szCs w:val="24"/>
              </w:rPr>
              <w:t>zamykany na klucz schowek na drobne przedmioty oraz jeden wieszak na ubranie kierowcy umies</w:t>
            </w:r>
            <w:r w:rsidR="005E18D9" w:rsidRPr="004B26D7">
              <w:rPr>
                <w:sz w:val="24"/>
                <w:szCs w:val="24"/>
              </w:rPr>
              <w:t xml:space="preserve">zczony na wewnętrznej stronie </w:t>
            </w:r>
            <w:r w:rsidRPr="004B26D7">
              <w:rPr>
                <w:sz w:val="24"/>
                <w:szCs w:val="24"/>
              </w:rPr>
              <w:t>ścianki działowej kabiny,</w:t>
            </w:r>
          </w:p>
          <w:p w14:paraId="29C719B2" w14:textId="3218BE71" w:rsidR="00BE3648" w:rsidRDefault="00041E9E" w:rsidP="004B26D7">
            <w:pPr>
              <w:pStyle w:val="Akapitzlist"/>
              <w:numPr>
                <w:ilvl w:val="1"/>
                <w:numId w:val="1"/>
              </w:numPr>
              <w:ind w:left="459"/>
              <w:jc w:val="both"/>
              <w:rPr>
                <w:sz w:val="24"/>
                <w:szCs w:val="24"/>
              </w:rPr>
            </w:pPr>
            <w:r w:rsidRPr="004B26D7">
              <w:rPr>
                <w:sz w:val="24"/>
                <w:szCs w:val="24"/>
              </w:rPr>
              <w:t>2 gniazda zapalniczki 12</w:t>
            </w:r>
            <w:r w:rsidR="00D22803">
              <w:rPr>
                <w:sz w:val="24"/>
                <w:szCs w:val="24"/>
              </w:rPr>
              <w:t xml:space="preserve"> </w:t>
            </w:r>
            <w:r w:rsidR="005E18D9" w:rsidRPr="004B26D7">
              <w:rPr>
                <w:sz w:val="24"/>
                <w:szCs w:val="24"/>
              </w:rPr>
              <w:t xml:space="preserve">V + gniazdo USB przeznaczone do </w:t>
            </w:r>
            <w:r w:rsidRPr="004B26D7">
              <w:rPr>
                <w:sz w:val="24"/>
                <w:szCs w:val="24"/>
              </w:rPr>
              <w:t>ładowania urządzeń mobilnych.</w:t>
            </w:r>
          </w:p>
          <w:p w14:paraId="798AA18F" w14:textId="77777777" w:rsidR="004B26D7" w:rsidRPr="004B26D7" w:rsidRDefault="004B26D7" w:rsidP="004B26D7">
            <w:pPr>
              <w:ind w:left="99"/>
              <w:jc w:val="both"/>
              <w:rPr>
                <w:sz w:val="24"/>
                <w:szCs w:val="24"/>
              </w:rPr>
            </w:pPr>
          </w:p>
          <w:p w14:paraId="5B182061" w14:textId="77C5C30D" w:rsidR="004B26D7" w:rsidRPr="004B26D7" w:rsidRDefault="004B26D7" w:rsidP="00203F92">
            <w:pPr>
              <w:ind w:left="99"/>
              <w:jc w:val="both"/>
              <w:rPr>
                <w:sz w:val="24"/>
                <w:szCs w:val="24"/>
              </w:rPr>
            </w:pPr>
            <w:r>
              <w:rPr>
                <w:sz w:val="24"/>
                <w:szCs w:val="24"/>
              </w:rPr>
              <w:t xml:space="preserve">Dodatkowo </w:t>
            </w:r>
            <w:r w:rsidRPr="004B26D7">
              <w:rPr>
                <w:sz w:val="24"/>
                <w:szCs w:val="24"/>
              </w:rPr>
              <w:t>w kabinie kierowcy wymagane zastosowanie blokady antyalkoholowej, uniemożliwiającej uruchomienie pojazdu bez jej użycia</w:t>
            </w:r>
            <w:r>
              <w:rPr>
                <w:sz w:val="24"/>
                <w:szCs w:val="24"/>
              </w:rPr>
              <w:t>. K</w:t>
            </w:r>
            <w:r w:rsidRPr="004B26D7">
              <w:rPr>
                <w:sz w:val="24"/>
                <w:szCs w:val="24"/>
              </w:rPr>
              <w:t>ontrola trzeźwości kierowcy odbywać się musi poprzez zainstalowanie w kabinie kierowcy urządzenia (alkomatu), a proces kontroli polega na wdmuchaniu przez kierującego odpowiedniej ilości powietrza. Gdy test wykaże zawartość alkoholu w wydychanym powietrzu więcej niż 0,00 promila alkoholu we krwi, autobus nie może być uruchomiony</w:t>
            </w:r>
            <w:r>
              <w:rPr>
                <w:sz w:val="24"/>
                <w:szCs w:val="24"/>
              </w:rPr>
              <w:t>. B</w:t>
            </w:r>
            <w:r w:rsidRPr="004B26D7">
              <w:rPr>
                <w:sz w:val="24"/>
                <w:szCs w:val="24"/>
              </w:rPr>
              <w:t>lokada antyalkoholowa, musi być wyposażona w funkcję jej serwisowego wyłączenia, umożliwiającego uruchomienie autobusu bez jej użycia (lub po jej odłączeniu), w warunkach warsztatowych.</w:t>
            </w:r>
            <w:r w:rsidR="00203F92">
              <w:rPr>
                <w:sz w:val="24"/>
                <w:szCs w:val="24"/>
              </w:rPr>
              <w:t xml:space="preserve"> P</w:t>
            </w:r>
            <w:r w:rsidRPr="004B26D7">
              <w:rPr>
                <w:sz w:val="24"/>
                <w:szCs w:val="24"/>
              </w:rPr>
              <w:t>ozostałe cechy alkomatu:</w:t>
            </w:r>
          </w:p>
          <w:p w14:paraId="479F0879" w14:textId="6082DBEF" w:rsidR="004B26D7" w:rsidRPr="004B26D7" w:rsidRDefault="004B26D7" w:rsidP="004B26D7">
            <w:pPr>
              <w:ind w:left="99"/>
              <w:jc w:val="both"/>
              <w:rPr>
                <w:sz w:val="24"/>
                <w:szCs w:val="24"/>
              </w:rPr>
            </w:pPr>
            <w:r w:rsidRPr="004B26D7">
              <w:rPr>
                <w:sz w:val="24"/>
                <w:szCs w:val="24"/>
              </w:rPr>
              <w:t xml:space="preserve">- alkomat wyposażony w ustniki jednorazowe (ogólnodostępne) po </w:t>
            </w:r>
            <w:r w:rsidR="00203F92">
              <w:rPr>
                <w:sz w:val="24"/>
                <w:szCs w:val="24"/>
              </w:rPr>
              <w:t>10</w:t>
            </w:r>
            <w:r w:rsidRPr="004B26D7">
              <w:rPr>
                <w:sz w:val="24"/>
                <w:szCs w:val="24"/>
              </w:rPr>
              <w:t>0 szt. na pojazd,</w:t>
            </w:r>
          </w:p>
          <w:p w14:paraId="3B14DEA0" w14:textId="77777777" w:rsidR="004B26D7" w:rsidRPr="004B26D7" w:rsidRDefault="004B26D7" w:rsidP="004B26D7">
            <w:pPr>
              <w:ind w:left="99"/>
              <w:jc w:val="both"/>
              <w:rPr>
                <w:sz w:val="24"/>
                <w:szCs w:val="24"/>
              </w:rPr>
            </w:pPr>
            <w:r w:rsidRPr="004B26D7">
              <w:rPr>
                <w:sz w:val="24"/>
                <w:szCs w:val="24"/>
              </w:rPr>
              <w:t>- część alkomatu, w którą kierowca musi wdmuchać powietrze musi być zainstalowana na elastycznym złączu spiralnym,</w:t>
            </w:r>
          </w:p>
          <w:p w14:paraId="2AAD83B5" w14:textId="77777777" w:rsidR="004B26D7" w:rsidRPr="004B26D7" w:rsidRDefault="004B26D7" w:rsidP="004B26D7">
            <w:pPr>
              <w:ind w:left="99"/>
              <w:jc w:val="both"/>
              <w:rPr>
                <w:sz w:val="24"/>
                <w:szCs w:val="24"/>
              </w:rPr>
            </w:pPr>
            <w:r w:rsidRPr="004B26D7">
              <w:rPr>
                <w:sz w:val="24"/>
                <w:szCs w:val="24"/>
              </w:rPr>
              <w:t xml:space="preserve">- wdmuchanie powietrza do alkomatu musi być równomierne z naturalną dla człowieka intensywnością tak, aby uniemożliwiło to próbę oszukania alkomatu poprzez podanie powietrza ze źródeł zewnętrznych, np. z pompki, balonu </w:t>
            </w:r>
            <w:r w:rsidRPr="004B26D7">
              <w:rPr>
                <w:sz w:val="24"/>
                <w:szCs w:val="24"/>
              </w:rPr>
              <w:lastRenderedPageBreak/>
              <w:t>lub sprężonego powietrza z pojemnika,</w:t>
            </w:r>
          </w:p>
          <w:p w14:paraId="1110EB6A" w14:textId="5DA27997" w:rsidR="004B26D7" w:rsidRPr="004B26D7" w:rsidRDefault="004B26D7" w:rsidP="004B26D7">
            <w:pPr>
              <w:ind w:left="99"/>
              <w:jc w:val="both"/>
              <w:rPr>
                <w:sz w:val="24"/>
                <w:szCs w:val="24"/>
              </w:rPr>
            </w:pPr>
            <w:r w:rsidRPr="004B26D7">
              <w:rPr>
                <w:sz w:val="24"/>
                <w:szCs w:val="24"/>
              </w:rPr>
              <w:t>- posiadać dokumenty wymagane obowiązującymi przepisami prawa w tym zakresie.</w:t>
            </w:r>
          </w:p>
        </w:tc>
      </w:tr>
      <w:tr w:rsidR="00BE3648" w:rsidRPr="00EC7307" w14:paraId="4D4C3D7C" w14:textId="77777777" w:rsidTr="00AB549C">
        <w:tc>
          <w:tcPr>
            <w:tcW w:w="2836" w:type="dxa"/>
          </w:tcPr>
          <w:p w14:paraId="6B23FD19" w14:textId="77777777" w:rsidR="00BE3648" w:rsidRPr="00927F59" w:rsidRDefault="00041E9E" w:rsidP="00927F59">
            <w:pPr>
              <w:pStyle w:val="Akapitzlist"/>
              <w:numPr>
                <w:ilvl w:val="0"/>
                <w:numId w:val="1"/>
              </w:numPr>
              <w:rPr>
                <w:b/>
                <w:sz w:val="24"/>
                <w:szCs w:val="24"/>
              </w:rPr>
            </w:pPr>
            <w:r w:rsidRPr="00927F59">
              <w:rPr>
                <w:b/>
                <w:sz w:val="24"/>
                <w:szCs w:val="24"/>
              </w:rPr>
              <w:lastRenderedPageBreak/>
              <w:t>Podłoga</w:t>
            </w:r>
          </w:p>
        </w:tc>
        <w:tc>
          <w:tcPr>
            <w:tcW w:w="12048" w:type="dxa"/>
          </w:tcPr>
          <w:p w14:paraId="6BA06900" w14:textId="2BB09EEA" w:rsidR="00D6249D" w:rsidRPr="000E4C55" w:rsidRDefault="00D6249D" w:rsidP="00997C1B">
            <w:pPr>
              <w:pStyle w:val="Akapitzlist"/>
              <w:numPr>
                <w:ilvl w:val="1"/>
                <w:numId w:val="1"/>
              </w:numPr>
              <w:ind w:left="459"/>
              <w:jc w:val="both"/>
              <w:rPr>
                <w:sz w:val="24"/>
                <w:szCs w:val="24"/>
              </w:rPr>
            </w:pPr>
            <w:r w:rsidRPr="000E4C55">
              <w:rPr>
                <w:sz w:val="24"/>
                <w:szCs w:val="24"/>
              </w:rPr>
              <w:t xml:space="preserve">płaska podłoga, bez progów poprzecznych wzdłuż wewnętrznego ciągu komunikacyjnego, od przedniej części pojazdu do co najmniej </w:t>
            </w:r>
            <w:r w:rsidR="00BF4742" w:rsidRPr="000E4C55">
              <w:rPr>
                <w:sz w:val="24"/>
                <w:szCs w:val="24"/>
              </w:rPr>
              <w:t xml:space="preserve">pierwszego rzędu </w:t>
            </w:r>
            <w:r w:rsidR="004A658E" w:rsidRPr="000E4C55">
              <w:rPr>
                <w:sz w:val="24"/>
                <w:szCs w:val="24"/>
              </w:rPr>
              <w:t xml:space="preserve">siedzeń </w:t>
            </w:r>
            <w:r w:rsidR="00BF4742" w:rsidRPr="000E4C55">
              <w:rPr>
                <w:sz w:val="24"/>
                <w:szCs w:val="24"/>
              </w:rPr>
              <w:t>za drugimi drzwiami</w:t>
            </w:r>
            <w:r w:rsidRPr="000E4C55">
              <w:rPr>
                <w:sz w:val="24"/>
                <w:szCs w:val="24"/>
              </w:rPr>
              <w:t>. Wejście do autobusu nie może posiadać stopni. Wysokość od podłogi do sufitu w najniższym miejscu przestrzeni pasażerskiej nie może być mniejsza niż 180 cm,</w:t>
            </w:r>
          </w:p>
          <w:p w14:paraId="5C087E83" w14:textId="6CE80523" w:rsidR="00041E9E" w:rsidRPr="000E4C55" w:rsidRDefault="00D6249D" w:rsidP="00997C1B">
            <w:pPr>
              <w:pStyle w:val="Akapitzlist"/>
              <w:numPr>
                <w:ilvl w:val="1"/>
                <w:numId w:val="1"/>
              </w:numPr>
              <w:ind w:left="459"/>
              <w:jc w:val="both"/>
              <w:rPr>
                <w:sz w:val="24"/>
                <w:szCs w:val="24"/>
              </w:rPr>
            </w:pPr>
            <w:r w:rsidRPr="000E4C55">
              <w:rPr>
                <w:sz w:val="24"/>
                <w:szCs w:val="24"/>
              </w:rPr>
              <w:t>autobus musi być wyposażony w ręcznie otwierany podjazd dla wózków. Podjazd musi posiadać trwałe oznaczenie producenta informujące o dopuszczalnym obciążeniu w kilogramach. Informacja ta musi być widoczna po otwarciu podjazdu oraz jednoznaczna i czytelna dla użytkownika,</w:t>
            </w:r>
          </w:p>
          <w:p w14:paraId="1C1A00EF" w14:textId="13C91EDB" w:rsidR="00D6249D" w:rsidRPr="00997C1B" w:rsidRDefault="00D6249D" w:rsidP="00997C1B">
            <w:pPr>
              <w:pStyle w:val="Akapitzlist"/>
              <w:numPr>
                <w:ilvl w:val="1"/>
                <w:numId w:val="1"/>
              </w:numPr>
              <w:ind w:left="459"/>
              <w:jc w:val="both"/>
              <w:rPr>
                <w:sz w:val="24"/>
                <w:szCs w:val="24"/>
              </w:rPr>
            </w:pPr>
            <w:r w:rsidRPr="000E4C55">
              <w:rPr>
                <w:sz w:val="24"/>
                <w:szCs w:val="24"/>
              </w:rPr>
              <w:t>wydzielone miejsce do mocowania</w:t>
            </w:r>
            <w:r w:rsidRPr="00D6249D">
              <w:rPr>
                <w:sz w:val="24"/>
                <w:szCs w:val="24"/>
              </w:rPr>
              <w:t xml:space="preserve"> wózków inwalidzkich, zaopatrzony w przyciski lub jeden wspólny przycisk</w:t>
            </w:r>
            <w:r>
              <w:rPr>
                <w:sz w:val="24"/>
                <w:szCs w:val="24"/>
              </w:rPr>
              <w:br/>
            </w:r>
            <w:r w:rsidRPr="00D6249D">
              <w:rPr>
                <w:sz w:val="24"/>
                <w:szCs w:val="24"/>
              </w:rPr>
              <w:t xml:space="preserve">z piktogramem wózka inwalidzkiego i wózka dziecięcego (oznakowane znakami wypukłymi w języku </w:t>
            </w:r>
            <w:proofErr w:type="spellStart"/>
            <w:r w:rsidRPr="00D6249D">
              <w:rPr>
                <w:sz w:val="24"/>
                <w:szCs w:val="24"/>
              </w:rPr>
              <w:t>Braille”a</w:t>
            </w:r>
            <w:proofErr w:type="spellEnd"/>
            <w:r w:rsidRPr="00D6249D">
              <w:rPr>
                <w:sz w:val="24"/>
                <w:szCs w:val="24"/>
              </w:rPr>
              <w:t>), sygnalizującymi kierowcy zamiar opuszczenia autobusu przez inwalidę lub matkę z dzieckiem</w:t>
            </w:r>
          </w:p>
          <w:p w14:paraId="4CEA573C" w14:textId="78863A34" w:rsidR="00041E9E" w:rsidRPr="00997C1B" w:rsidRDefault="00041E9E" w:rsidP="00997C1B">
            <w:pPr>
              <w:pStyle w:val="Akapitzlist"/>
              <w:numPr>
                <w:ilvl w:val="1"/>
                <w:numId w:val="1"/>
              </w:numPr>
              <w:ind w:left="459"/>
              <w:jc w:val="both"/>
              <w:rPr>
                <w:sz w:val="24"/>
                <w:szCs w:val="24"/>
              </w:rPr>
            </w:pPr>
            <w:r w:rsidRPr="00997C1B">
              <w:rPr>
                <w:sz w:val="24"/>
                <w:szCs w:val="24"/>
              </w:rPr>
              <w:t>pole powierzchni dla pasażeró</w:t>
            </w:r>
            <w:r w:rsidR="00350289" w:rsidRPr="00997C1B">
              <w:rPr>
                <w:sz w:val="24"/>
                <w:szCs w:val="24"/>
              </w:rPr>
              <w:t>w stojących obliczone</w:t>
            </w:r>
            <w:r w:rsidR="00D02642" w:rsidRPr="00997C1B">
              <w:rPr>
                <w:sz w:val="24"/>
                <w:szCs w:val="24"/>
              </w:rPr>
              <w:t xml:space="preserve"> zgodnie</w:t>
            </w:r>
            <w:r w:rsidR="00997C1B" w:rsidRPr="00997C1B">
              <w:rPr>
                <w:sz w:val="24"/>
                <w:szCs w:val="24"/>
              </w:rPr>
              <w:t xml:space="preserve"> </w:t>
            </w:r>
            <w:r w:rsidR="00350289" w:rsidRPr="00997C1B">
              <w:rPr>
                <w:sz w:val="24"/>
                <w:szCs w:val="24"/>
              </w:rPr>
              <w:t xml:space="preserve">z </w:t>
            </w:r>
            <w:r w:rsidR="00107F96">
              <w:rPr>
                <w:sz w:val="24"/>
                <w:szCs w:val="24"/>
              </w:rPr>
              <w:t>R</w:t>
            </w:r>
            <w:r w:rsidRPr="00997C1B">
              <w:rPr>
                <w:sz w:val="24"/>
                <w:szCs w:val="24"/>
              </w:rPr>
              <w:t>egulaminem nr 107 EKG ONZ,</w:t>
            </w:r>
          </w:p>
          <w:p w14:paraId="552164FF" w14:textId="76769FAC" w:rsidR="00041E9E" w:rsidRPr="00997C1B" w:rsidRDefault="00041E9E" w:rsidP="00997C1B">
            <w:pPr>
              <w:pStyle w:val="Akapitzlist"/>
              <w:numPr>
                <w:ilvl w:val="1"/>
                <w:numId w:val="1"/>
              </w:numPr>
              <w:ind w:left="459"/>
              <w:jc w:val="both"/>
              <w:rPr>
                <w:sz w:val="24"/>
                <w:szCs w:val="24"/>
              </w:rPr>
            </w:pPr>
            <w:r w:rsidRPr="00997C1B">
              <w:rPr>
                <w:sz w:val="24"/>
                <w:szCs w:val="24"/>
              </w:rPr>
              <w:t>poszyta wielowarstwową, wodoodporną, gwarantującą optymalne wygłuszenie przestrzeni pasażerskiej,</w:t>
            </w:r>
          </w:p>
          <w:p w14:paraId="7D2C806C" w14:textId="3E9FD58A" w:rsidR="00041E9E" w:rsidRPr="00997C1B" w:rsidRDefault="00041E9E" w:rsidP="00997C1B">
            <w:pPr>
              <w:pStyle w:val="Akapitzlist"/>
              <w:numPr>
                <w:ilvl w:val="1"/>
                <w:numId w:val="1"/>
              </w:numPr>
              <w:ind w:left="459"/>
              <w:jc w:val="both"/>
              <w:rPr>
                <w:sz w:val="24"/>
                <w:szCs w:val="24"/>
              </w:rPr>
            </w:pPr>
            <w:r w:rsidRPr="00997C1B">
              <w:rPr>
                <w:sz w:val="24"/>
                <w:szCs w:val="24"/>
              </w:rPr>
              <w:t>wykła</w:t>
            </w:r>
            <w:r w:rsidR="0051310E" w:rsidRPr="00997C1B">
              <w:rPr>
                <w:sz w:val="24"/>
                <w:szCs w:val="24"/>
              </w:rPr>
              <w:t xml:space="preserve">dzina podłogowa, szara, gładka, </w:t>
            </w:r>
            <w:r w:rsidRPr="00997C1B">
              <w:rPr>
                <w:sz w:val="24"/>
                <w:szCs w:val="24"/>
              </w:rPr>
              <w:t>przeciwpoślizgowa,</w:t>
            </w:r>
          </w:p>
          <w:p w14:paraId="6ED0B75E" w14:textId="77777777" w:rsidR="00997C1B" w:rsidRDefault="00041E9E" w:rsidP="00997C1B">
            <w:pPr>
              <w:pStyle w:val="Akapitzlist"/>
              <w:numPr>
                <w:ilvl w:val="1"/>
                <w:numId w:val="1"/>
              </w:numPr>
              <w:ind w:left="459"/>
              <w:jc w:val="both"/>
              <w:rPr>
                <w:sz w:val="24"/>
                <w:szCs w:val="24"/>
              </w:rPr>
            </w:pPr>
            <w:r w:rsidRPr="00997C1B">
              <w:rPr>
                <w:sz w:val="24"/>
                <w:szCs w:val="24"/>
              </w:rPr>
              <w:t>w strefach zewnętrznych drzwi, narożnikach oraz stopniach wewnętrznych w kolorze żółtym, ostrzegawczym,</w:t>
            </w:r>
          </w:p>
          <w:p w14:paraId="697BCBF4" w14:textId="77969D3E" w:rsidR="00BE3648" w:rsidRPr="00997C1B" w:rsidRDefault="00041E9E" w:rsidP="00997C1B">
            <w:pPr>
              <w:pStyle w:val="Akapitzlist"/>
              <w:numPr>
                <w:ilvl w:val="1"/>
                <w:numId w:val="1"/>
              </w:numPr>
              <w:ind w:left="459"/>
              <w:jc w:val="both"/>
              <w:rPr>
                <w:sz w:val="24"/>
                <w:szCs w:val="24"/>
              </w:rPr>
            </w:pPr>
            <w:r w:rsidRPr="00997C1B">
              <w:rPr>
                <w:sz w:val="24"/>
                <w:szCs w:val="24"/>
              </w:rPr>
              <w:t>w miejscach wyznaczonych na wózek inwalidzki, wó</w:t>
            </w:r>
            <w:r w:rsidR="00350289" w:rsidRPr="00997C1B">
              <w:rPr>
                <w:sz w:val="24"/>
                <w:szCs w:val="24"/>
              </w:rPr>
              <w:t xml:space="preserve">zek dziecięcy, </w:t>
            </w:r>
            <w:r w:rsidRPr="00997C1B">
              <w:rPr>
                <w:sz w:val="24"/>
                <w:szCs w:val="24"/>
              </w:rPr>
              <w:t>wykładzina podłogowa zawierająca odpowiednie znaki informacyjne.</w:t>
            </w:r>
          </w:p>
        </w:tc>
      </w:tr>
      <w:tr w:rsidR="00BE3648" w:rsidRPr="00EC7307" w14:paraId="7596DA0D" w14:textId="77777777" w:rsidTr="00AB549C">
        <w:tc>
          <w:tcPr>
            <w:tcW w:w="2836" w:type="dxa"/>
          </w:tcPr>
          <w:p w14:paraId="00DFA2D4" w14:textId="661B7A2C" w:rsidR="00BE3648" w:rsidRPr="00203916" w:rsidRDefault="00927F59" w:rsidP="00927F59">
            <w:pPr>
              <w:pStyle w:val="Akapitzlist"/>
              <w:numPr>
                <w:ilvl w:val="0"/>
                <w:numId w:val="1"/>
              </w:numPr>
              <w:rPr>
                <w:b/>
                <w:sz w:val="24"/>
                <w:szCs w:val="24"/>
              </w:rPr>
            </w:pPr>
            <w:r w:rsidRPr="00203916">
              <w:rPr>
                <w:b/>
                <w:sz w:val="24"/>
                <w:szCs w:val="24"/>
              </w:rPr>
              <w:t xml:space="preserve">Wyposażenie </w:t>
            </w:r>
            <w:r w:rsidR="00041E9E" w:rsidRPr="00203916">
              <w:rPr>
                <w:b/>
                <w:sz w:val="24"/>
                <w:szCs w:val="24"/>
              </w:rPr>
              <w:t>przestrzeni pasażerskiej</w:t>
            </w:r>
          </w:p>
        </w:tc>
        <w:tc>
          <w:tcPr>
            <w:tcW w:w="12048" w:type="dxa"/>
          </w:tcPr>
          <w:p w14:paraId="1E765E42" w14:textId="5C67D140" w:rsidR="00041E9E" w:rsidRPr="00203916" w:rsidRDefault="00041E9E" w:rsidP="00997C1B">
            <w:pPr>
              <w:pStyle w:val="Akapitzlist"/>
              <w:numPr>
                <w:ilvl w:val="1"/>
                <w:numId w:val="1"/>
              </w:numPr>
              <w:ind w:left="459"/>
              <w:jc w:val="both"/>
              <w:rPr>
                <w:sz w:val="24"/>
                <w:szCs w:val="24"/>
              </w:rPr>
            </w:pPr>
            <w:r w:rsidRPr="00203916">
              <w:rPr>
                <w:sz w:val="24"/>
                <w:szCs w:val="24"/>
              </w:rPr>
              <w:t>poręcze zabezpieczone antykorozyjnie, malowane proszkowo w kolorze żółtym (RAL-1023</w:t>
            </w:r>
            <w:r w:rsidR="00ED3739" w:rsidRPr="00203916">
              <w:t xml:space="preserve"> </w:t>
            </w:r>
            <w:r w:rsidR="00ED3739" w:rsidRPr="00203916">
              <w:rPr>
                <w:sz w:val="24"/>
                <w:szCs w:val="24"/>
              </w:rPr>
              <w:t>lub równoważne</w:t>
            </w:r>
            <w:r w:rsidRPr="00203916">
              <w:rPr>
                <w:sz w:val="24"/>
                <w:szCs w:val="24"/>
              </w:rPr>
              <w:t>):</w:t>
            </w:r>
          </w:p>
          <w:p w14:paraId="3E0AC925" w14:textId="4CF1B10C" w:rsidR="00041E9E" w:rsidRPr="00203916" w:rsidRDefault="00041E9E" w:rsidP="00852A69">
            <w:pPr>
              <w:pStyle w:val="Akapitzlist"/>
              <w:numPr>
                <w:ilvl w:val="0"/>
                <w:numId w:val="11"/>
              </w:numPr>
              <w:jc w:val="both"/>
              <w:rPr>
                <w:sz w:val="24"/>
                <w:szCs w:val="24"/>
              </w:rPr>
            </w:pPr>
            <w:r w:rsidRPr="00203916">
              <w:rPr>
                <w:sz w:val="24"/>
                <w:szCs w:val="24"/>
              </w:rPr>
              <w:t>poziome,</w:t>
            </w:r>
          </w:p>
          <w:p w14:paraId="4C4FB402" w14:textId="0350CAA7" w:rsidR="00041E9E" w:rsidRPr="00203916" w:rsidRDefault="00A5690D" w:rsidP="00852A69">
            <w:pPr>
              <w:pStyle w:val="Akapitzlist"/>
              <w:numPr>
                <w:ilvl w:val="0"/>
                <w:numId w:val="11"/>
              </w:numPr>
              <w:jc w:val="both"/>
              <w:rPr>
                <w:sz w:val="24"/>
                <w:szCs w:val="24"/>
              </w:rPr>
            </w:pPr>
            <w:r w:rsidRPr="00203916">
              <w:rPr>
                <w:sz w:val="24"/>
                <w:szCs w:val="24"/>
              </w:rPr>
              <w:t>pionowe,</w:t>
            </w:r>
          </w:p>
          <w:p w14:paraId="3E5ECEB3" w14:textId="77777777" w:rsidR="0003668F" w:rsidRPr="00203916" w:rsidRDefault="00041E9E" w:rsidP="002A4476">
            <w:pPr>
              <w:pStyle w:val="Akapitzlist"/>
              <w:numPr>
                <w:ilvl w:val="1"/>
                <w:numId w:val="1"/>
              </w:numPr>
              <w:ind w:left="459"/>
              <w:jc w:val="both"/>
              <w:rPr>
                <w:sz w:val="24"/>
                <w:szCs w:val="24"/>
              </w:rPr>
            </w:pPr>
            <w:r w:rsidRPr="00203916">
              <w:rPr>
                <w:sz w:val="24"/>
                <w:szCs w:val="24"/>
              </w:rPr>
              <w:t>przycisk „STOP" min. 6 szt. z wydzieleniem przycisku STOP dla osoby na wózku,</w:t>
            </w:r>
          </w:p>
          <w:p w14:paraId="4AEAAA85" w14:textId="77777777" w:rsidR="0003668F" w:rsidRPr="00203916" w:rsidRDefault="00041E9E" w:rsidP="002A4476">
            <w:pPr>
              <w:pStyle w:val="Akapitzlist"/>
              <w:numPr>
                <w:ilvl w:val="1"/>
                <w:numId w:val="1"/>
              </w:numPr>
              <w:ind w:left="459"/>
              <w:jc w:val="both"/>
              <w:rPr>
                <w:sz w:val="24"/>
                <w:szCs w:val="24"/>
              </w:rPr>
            </w:pPr>
            <w:r w:rsidRPr="00203916">
              <w:rPr>
                <w:sz w:val="24"/>
                <w:szCs w:val="24"/>
              </w:rPr>
              <w:t>przycisk „przystanek na żądanie" minimum po jednej sztuce na poręczy pionowej przy drzwiach</w:t>
            </w:r>
          </w:p>
          <w:p w14:paraId="1CE37722" w14:textId="77777777" w:rsidR="0003668F" w:rsidRPr="00203916" w:rsidRDefault="00041E9E" w:rsidP="002A4476">
            <w:pPr>
              <w:pStyle w:val="Akapitzlist"/>
              <w:numPr>
                <w:ilvl w:val="1"/>
                <w:numId w:val="1"/>
              </w:numPr>
              <w:ind w:left="459"/>
              <w:jc w:val="both"/>
              <w:rPr>
                <w:sz w:val="24"/>
                <w:szCs w:val="24"/>
              </w:rPr>
            </w:pPr>
            <w:r w:rsidRPr="00203916">
              <w:rPr>
                <w:sz w:val="24"/>
                <w:szCs w:val="24"/>
              </w:rPr>
              <w:t>wszystkie zamontowane przyciski w przestrzeni pasażerskiej oraz zewnętrzne przy drzwiach muszą być dodatkowo oznakowane znakami wypukłymi w języku „Braille'a”,</w:t>
            </w:r>
          </w:p>
          <w:p w14:paraId="708CFA59" w14:textId="1E4A4FBD" w:rsidR="0003668F" w:rsidRPr="00203916" w:rsidRDefault="00041E9E" w:rsidP="0003668F">
            <w:pPr>
              <w:pStyle w:val="Akapitzlist"/>
              <w:numPr>
                <w:ilvl w:val="1"/>
                <w:numId w:val="1"/>
              </w:numPr>
              <w:ind w:left="459"/>
              <w:jc w:val="both"/>
              <w:rPr>
                <w:sz w:val="24"/>
                <w:szCs w:val="24"/>
              </w:rPr>
            </w:pPr>
            <w:r w:rsidRPr="00203916">
              <w:rPr>
                <w:sz w:val="24"/>
                <w:szCs w:val="24"/>
              </w:rPr>
              <w:t xml:space="preserve">min. </w:t>
            </w:r>
            <w:r w:rsidR="00D6249D">
              <w:rPr>
                <w:sz w:val="24"/>
                <w:szCs w:val="24"/>
              </w:rPr>
              <w:t>10</w:t>
            </w:r>
            <w:r w:rsidRPr="00203916">
              <w:rPr>
                <w:sz w:val="24"/>
                <w:szCs w:val="24"/>
              </w:rPr>
              <w:t xml:space="preserve"> szt. ładowarek USB do </w:t>
            </w:r>
            <w:r w:rsidR="00887EBD" w:rsidRPr="00203916">
              <w:rPr>
                <w:sz w:val="24"/>
                <w:szCs w:val="24"/>
              </w:rPr>
              <w:t>ładowania telefonów komórkowych,</w:t>
            </w:r>
          </w:p>
          <w:p w14:paraId="38B79333" w14:textId="6085D444" w:rsidR="00887EBD" w:rsidRPr="00203916" w:rsidRDefault="00887EBD" w:rsidP="00857420">
            <w:pPr>
              <w:pStyle w:val="Akapitzlist"/>
              <w:numPr>
                <w:ilvl w:val="1"/>
                <w:numId w:val="1"/>
              </w:numPr>
              <w:ind w:left="459"/>
              <w:jc w:val="both"/>
              <w:rPr>
                <w:sz w:val="24"/>
                <w:szCs w:val="24"/>
              </w:rPr>
            </w:pPr>
            <w:r w:rsidRPr="00203916">
              <w:rPr>
                <w:sz w:val="24"/>
                <w:szCs w:val="24"/>
              </w:rPr>
              <w:t>przy drzwiach wejściowych ścianki osłonowe za i przed drzwiami</w:t>
            </w:r>
            <w:r w:rsidR="00857420">
              <w:rPr>
                <w:sz w:val="24"/>
                <w:szCs w:val="24"/>
              </w:rPr>
              <w:t xml:space="preserve">, </w:t>
            </w:r>
            <w:r w:rsidR="00857420" w:rsidRPr="00A0548D">
              <w:rPr>
                <w:sz w:val="24"/>
                <w:szCs w:val="24"/>
              </w:rPr>
              <w:t>dopuszcza się brak ścianki osłonowej wyłącznie przed pierwszymi drzwiami</w:t>
            </w:r>
            <w:r w:rsidRPr="00A0548D">
              <w:rPr>
                <w:sz w:val="24"/>
                <w:szCs w:val="24"/>
              </w:rPr>
              <w:t>.</w:t>
            </w:r>
          </w:p>
        </w:tc>
      </w:tr>
      <w:tr w:rsidR="00BE3648" w:rsidRPr="00EC7307" w14:paraId="55D8E40A" w14:textId="77777777" w:rsidTr="00AB549C">
        <w:tc>
          <w:tcPr>
            <w:tcW w:w="2836" w:type="dxa"/>
          </w:tcPr>
          <w:p w14:paraId="37380C59" w14:textId="2B79438F" w:rsidR="00BE3648" w:rsidRPr="00EC7307" w:rsidRDefault="00041E9E" w:rsidP="00927F59">
            <w:pPr>
              <w:pStyle w:val="Akapitzlist"/>
              <w:numPr>
                <w:ilvl w:val="0"/>
                <w:numId w:val="1"/>
              </w:numPr>
              <w:rPr>
                <w:b/>
                <w:sz w:val="24"/>
                <w:szCs w:val="24"/>
              </w:rPr>
            </w:pPr>
            <w:r w:rsidRPr="00EC7307">
              <w:rPr>
                <w:b/>
                <w:sz w:val="24"/>
                <w:szCs w:val="24"/>
              </w:rPr>
              <w:lastRenderedPageBreak/>
              <w:t>Wykończenie wnętrza</w:t>
            </w:r>
          </w:p>
        </w:tc>
        <w:tc>
          <w:tcPr>
            <w:tcW w:w="12048" w:type="dxa"/>
          </w:tcPr>
          <w:p w14:paraId="7C3E9443" w14:textId="3B6B17BB" w:rsidR="00041E9E" w:rsidRPr="0003668F" w:rsidRDefault="00041E9E" w:rsidP="0003668F">
            <w:pPr>
              <w:pStyle w:val="Akapitzlist"/>
              <w:numPr>
                <w:ilvl w:val="1"/>
                <w:numId w:val="1"/>
              </w:numPr>
              <w:ind w:left="459"/>
              <w:jc w:val="both"/>
              <w:rPr>
                <w:sz w:val="24"/>
                <w:szCs w:val="24"/>
              </w:rPr>
            </w:pPr>
            <w:r w:rsidRPr="0003668F">
              <w:rPr>
                <w:sz w:val="24"/>
                <w:szCs w:val="24"/>
              </w:rPr>
              <w:t xml:space="preserve">poszycie wewnętrzne: laminowana, płyta dźwiękochłonna w kolorystyce </w:t>
            </w:r>
            <w:r w:rsidR="00350289" w:rsidRPr="0003668F">
              <w:rPr>
                <w:sz w:val="24"/>
                <w:szCs w:val="24"/>
              </w:rPr>
              <w:t xml:space="preserve">uzgodnionej </w:t>
            </w:r>
            <w:r w:rsidRPr="0003668F">
              <w:rPr>
                <w:sz w:val="24"/>
                <w:szCs w:val="24"/>
              </w:rPr>
              <w:t>z Zamawiającym,</w:t>
            </w:r>
          </w:p>
          <w:p w14:paraId="07CAB7B1" w14:textId="4CE581B3" w:rsidR="00041E9E" w:rsidRPr="0003668F" w:rsidRDefault="00041E9E" w:rsidP="0003668F">
            <w:pPr>
              <w:pStyle w:val="Akapitzlist"/>
              <w:numPr>
                <w:ilvl w:val="1"/>
                <w:numId w:val="1"/>
              </w:numPr>
              <w:ind w:left="459"/>
              <w:jc w:val="both"/>
              <w:rPr>
                <w:sz w:val="24"/>
                <w:szCs w:val="24"/>
              </w:rPr>
            </w:pPr>
            <w:r w:rsidRPr="0003668F">
              <w:rPr>
                <w:sz w:val="24"/>
                <w:szCs w:val="24"/>
              </w:rPr>
              <w:t>słupki międzyokienne i listwy podokienne z tworzywa</w:t>
            </w:r>
            <w:r w:rsidR="00F14BF8">
              <w:rPr>
                <w:sz w:val="24"/>
                <w:szCs w:val="24"/>
              </w:rPr>
              <w:t xml:space="preserve"> </w:t>
            </w:r>
            <w:r w:rsidR="00F14BF8" w:rsidRPr="00203916">
              <w:rPr>
                <w:sz w:val="24"/>
                <w:szCs w:val="24"/>
              </w:rPr>
              <w:t>lub z aluminium i oklejone materiałem</w:t>
            </w:r>
            <w:r w:rsidRPr="00203916">
              <w:rPr>
                <w:sz w:val="24"/>
                <w:szCs w:val="24"/>
              </w:rPr>
              <w:t>,</w:t>
            </w:r>
          </w:p>
          <w:p w14:paraId="06F5C3C4" w14:textId="21381248" w:rsidR="00041E9E" w:rsidRPr="0003668F" w:rsidRDefault="00041E9E" w:rsidP="0003668F">
            <w:pPr>
              <w:pStyle w:val="Akapitzlist"/>
              <w:numPr>
                <w:ilvl w:val="1"/>
                <w:numId w:val="1"/>
              </w:numPr>
              <w:ind w:left="459"/>
              <w:jc w:val="both"/>
              <w:rPr>
                <w:sz w:val="24"/>
                <w:szCs w:val="24"/>
              </w:rPr>
            </w:pPr>
            <w:r w:rsidRPr="0003668F">
              <w:rPr>
                <w:sz w:val="24"/>
                <w:szCs w:val="24"/>
              </w:rPr>
              <w:t>pas nadokienny</w:t>
            </w:r>
            <w:r w:rsidR="00350289" w:rsidRPr="0003668F">
              <w:rPr>
                <w:sz w:val="24"/>
                <w:szCs w:val="24"/>
              </w:rPr>
              <w:t xml:space="preserve">: pokrywy z paneli aluminiowych </w:t>
            </w:r>
            <w:r w:rsidRPr="0003668F">
              <w:rPr>
                <w:sz w:val="24"/>
                <w:szCs w:val="24"/>
              </w:rPr>
              <w:t>i laminatu,</w:t>
            </w:r>
          </w:p>
          <w:p w14:paraId="37BDBA0E" w14:textId="77777777" w:rsidR="0003668F" w:rsidRDefault="00041E9E" w:rsidP="0003668F">
            <w:pPr>
              <w:pStyle w:val="Akapitzlist"/>
              <w:numPr>
                <w:ilvl w:val="1"/>
                <w:numId w:val="1"/>
              </w:numPr>
              <w:ind w:left="459"/>
              <w:jc w:val="both"/>
              <w:rPr>
                <w:sz w:val="24"/>
                <w:szCs w:val="24"/>
              </w:rPr>
            </w:pPr>
            <w:r w:rsidRPr="0003668F">
              <w:rPr>
                <w:sz w:val="24"/>
                <w:szCs w:val="24"/>
              </w:rPr>
              <w:t>sufit: płyty z tworzywa sztucznego tr</w:t>
            </w:r>
            <w:r w:rsidR="00350289" w:rsidRPr="0003668F">
              <w:rPr>
                <w:sz w:val="24"/>
                <w:szCs w:val="24"/>
              </w:rPr>
              <w:t xml:space="preserve">udnopalnego </w:t>
            </w:r>
            <w:r w:rsidRPr="0003668F">
              <w:rPr>
                <w:sz w:val="24"/>
                <w:szCs w:val="24"/>
              </w:rPr>
              <w:t>w kolorze jasnym,</w:t>
            </w:r>
          </w:p>
          <w:p w14:paraId="1DB22241" w14:textId="18ADE65A" w:rsidR="00BE3648" w:rsidRPr="0003668F" w:rsidRDefault="00041E9E" w:rsidP="0003668F">
            <w:pPr>
              <w:pStyle w:val="Akapitzlist"/>
              <w:numPr>
                <w:ilvl w:val="1"/>
                <w:numId w:val="1"/>
              </w:numPr>
              <w:ind w:left="459"/>
              <w:jc w:val="both"/>
              <w:rPr>
                <w:sz w:val="24"/>
                <w:szCs w:val="24"/>
              </w:rPr>
            </w:pPr>
            <w:r w:rsidRPr="0003668F">
              <w:rPr>
                <w:sz w:val="24"/>
                <w:szCs w:val="24"/>
              </w:rPr>
              <w:t>cała powierzchnia dachu i ścian boczny</w:t>
            </w:r>
            <w:r w:rsidR="00350289" w:rsidRPr="0003668F">
              <w:rPr>
                <w:sz w:val="24"/>
                <w:szCs w:val="24"/>
              </w:rPr>
              <w:t>ch izolowana termicznie</w:t>
            </w:r>
            <w:r w:rsidR="0003668F" w:rsidRPr="0003668F">
              <w:rPr>
                <w:sz w:val="24"/>
                <w:szCs w:val="24"/>
              </w:rPr>
              <w:t xml:space="preserve"> </w:t>
            </w:r>
            <w:r w:rsidRPr="0003668F">
              <w:rPr>
                <w:sz w:val="24"/>
                <w:szCs w:val="24"/>
              </w:rPr>
              <w:t>i akustycznie</w:t>
            </w:r>
          </w:p>
        </w:tc>
      </w:tr>
      <w:tr w:rsidR="00BE3648" w:rsidRPr="00EC7307" w14:paraId="2A8B2155" w14:textId="77777777" w:rsidTr="00AB549C">
        <w:tc>
          <w:tcPr>
            <w:tcW w:w="2836" w:type="dxa"/>
          </w:tcPr>
          <w:p w14:paraId="7CB137F5" w14:textId="77777777" w:rsidR="00BE3648" w:rsidRPr="00EC7307" w:rsidRDefault="00041E9E" w:rsidP="00927F59">
            <w:pPr>
              <w:pStyle w:val="Akapitzlist"/>
              <w:numPr>
                <w:ilvl w:val="0"/>
                <w:numId w:val="1"/>
              </w:numPr>
              <w:rPr>
                <w:b/>
                <w:sz w:val="24"/>
                <w:szCs w:val="24"/>
              </w:rPr>
            </w:pPr>
            <w:r w:rsidRPr="00EC7307">
              <w:rPr>
                <w:b/>
                <w:sz w:val="24"/>
                <w:szCs w:val="24"/>
              </w:rPr>
              <w:t>Siedzenia</w:t>
            </w:r>
          </w:p>
        </w:tc>
        <w:tc>
          <w:tcPr>
            <w:tcW w:w="12048" w:type="dxa"/>
          </w:tcPr>
          <w:p w14:paraId="790A3177" w14:textId="77777777" w:rsidR="0003668F" w:rsidRDefault="00041E9E" w:rsidP="0003668F">
            <w:pPr>
              <w:pStyle w:val="Akapitzlist"/>
              <w:numPr>
                <w:ilvl w:val="1"/>
                <w:numId w:val="1"/>
              </w:numPr>
              <w:ind w:left="459"/>
              <w:jc w:val="both"/>
              <w:rPr>
                <w:sz w:val="24"/>
                <w:szCs w:val="24"/>
              </w:rPr>
            </w:pPr>
            <w:r w:rsidRPr="0003668F">
              <w:rPr>
                <w:sz w:val="24"/>
                <w:szCs w:val="24"/>
              </w:rPr>
              <w:t>wszystkie siedzenia homologowane, typu miejskiego o</w:t>
            </w:r>
            <w:r w:rsidR="00350289" w:rsidRPr="0003668F">
              <w:rPr>
                <w:sz w:val="24"/>
                <w:szCs w:val="24"/>
              </w:rPr>
              <w:t xml:space="preserve"> </w:t>
            </w:r>
            <w:r w:rsidRPr="0003668F">
              <w:rPr>
                <w:sz w:val="24"/>
                <w:szCs w:val="24"/>
              </w:rPr>
              <w:t>ergonomicznym kształcie, odporne na „graffiti”, łatwe do</w:t>
            </w:r>
            <w:r w:rsidR="00350289" w:rsidRPr="0003668F">
              <w:rPr>
                <w:sz w:val="24"/>
                <w:szCs w:val="24"/>
              </w:rPr>
              <w:t xml:space="preserve"> </w:t>
            </w:r>
            <w:r w:rsidRPr="0003668F">
              <w:rPr>
                <w:sz w:val="24"/>
                <w:szCs w:val="24"/>
              </w:rPr>
              <w:t>utrzymania w czystości,</w:t>
            </w:r>
          </w:p>
          <w:p w14:paraId="394793B3" w14:textId="77777777" w:rsidR="0003668F" w:rsidRDefault="00041E9E" w:rsidP="0003668F">
            <w:pPr>
              <w:pStyle w:val="Akapitzlist"/>
              <w:numPr>
                <w:ilvl w:val="1"/>
                <w:numId w:val="1"/>
              </w:numPr>
              <w:ind w:left="459"/>
              <w:jc w:val="both"/>
              <w:rPr>
                <w:sz w:val="24"/>
                <w:szCs w:val="24"/>
              </w:rPr>
            </w:pPr>
            <w:r w:rsidRPr="0003668F">
              <w:rPr>
                <w:sz w:val="24"/>
                <w:szCs w:val="24"/>
              </w:rPr>
              <w:t>wkładki tapicerskie siedziska i oparcia „miękkie” (grubość pianki min. 10 mm) w wykonaniu łatwo wymienialnym,</w:t>
            </w:r>
          </w:p>
          <w:p w14:paraId="62B9D6B7" w14:textId="77777777" w:rsidR="0003668F" w:rsidRDefault="00041E9E" w:rsidP="0003668F">
            <w:pPr>
              <w:pStyle w:val="Akapitzlist"/>
              <w:numPr>
                <w:ilvl w:val="1"/>
                <w:numId w:val="1"/>
              </w:numPr>
              <w:ind w:left="459"/>
              <w:jc w:val="both"/>
              <w:rPr>
                <w:sz w:val="24"/>
                <w:szCs w:val="24"/>
              </w:rPr>
            </w:pPr>
            <w:r w:rsidRPr="0003668F">
              <w:rPr>
                <w:sz w:val="24"/>
                <w:szCs w:val="24"/>
              </w:rPr>
              <w:t xml:space="preserve">co najmniej </w:t>
            </w:r>
            <w:r w:rsidR="00887EBD" w:rsidRPr="0003668F">
              <w:rPr>
                <w:sz w:val="24"/>
                <w:szCs w:val="24"/>
              </w:rPr>
              <w:t>2</w:t>
            </w:r>
            <w:r w:rsidRPr="0003668F">
              <w:rPr>
                <w:sz w:val="24"/>
                <w:szCs w:val="24"/>
              </w:rPr>
              <w:t xml:space="preserve"> siedzenia specjalne dla niepełnosprawnych (</w:t>
            </w:r>
            <w:r w:rsidR="005E18D9" w:rsidRPr="0003668F">
              <w:rPr>
                <w:sz w:val="24"/>
                <w:szCs w:val="24"/>
              </w:rPr>
              <w:t>priorytetowe) wyróżniające się,</w:t>
            </w:r>
          </w:p>
          <w:p w14:paraId="7668B8EC" w14:textId="3ECEFF05" w:rsidR="00BE3648" w:rsidRPr="00EC7307" w:rsidRDefault="00041E9E" w:rsidP="00481098">
            <w:pPr>
              <w:pStyle w:val="Akapitzlist"/>
              <w:numPr>
                <w:ilvl w:val="1"/>
                <w:numId w:val="1"/>
              </w:numPr>
              <w:ind w:left="459"/>
              <w:jc w:val="both"/>
              <w:rPr>
                <w:sz w:val="24"/>
                <w:szCs w:val="24"/>
              </w:rPr>
            </w:pPr>
            <w:r w:rsidRPr="00EC7307">
              <w:rPr>
                <w:sz w:val="24"/>
                <w:szCs w:val="24"/>
              </w:rPr>
              <w:t>do tapicerowania siedzeń wymagane jest zastosowanie</w:t>
            </w:r>
            <w:r w:rsidR="00350289" w:rsidRPr="00EC7307">
              <w:rPr>
                <w:sz w:val="24"/>
                <w:szCs w:val="24"/>
              </w:rPr>
              <w:t xml:space="preserve"> zunifikowanej</w:t>
            </w:r>
            <w:r w:rsidR="00481098">
              <w:rPr>
                <w:sz w:val="24"/>
                <w:szCs w:val="24"/>
              </w:rPr>
              <w:t xml:space="preserve"> </w:t>
            </w:r>
            <w:r w:rsidRPr="00EC7307">
              <w:rPr>
                <w:sz w:val="24"/>
                <w:szCs w:val="24"/>
              </w:rPr>
              <w:t xml:space="preserve">z taborem operatora tkaniny tapicerskiej </w:t>
            </w:r>
            <w:r w:rsidR="00D40DCA" w:rsidRPr="00EC7307">
              <w:rPr>
                <w:sz w:val="24"/>
                <w:szCs w:val="24"/>
              </w:rPr>
              <w:t xml:space="preserve">zgodnie z </w:t>
            </w:r>
            <w:r w:rsidR="00D40DCA" w:rsidRPr="00875BFF">
              <w:rPr>
                <w:sz w:val="24"/>
                <w:szCs w:val="24"/>
              </w:rPr>
              <w:t xml:space="preserve">załącznikiem nr </w:t>
            </w:r>
            <w:r w:rsidR="00E85D22" w:rsidRPr="00875BFF">
              <w:rPr>
                <w:sz w:val="24"/>
                <w:szCs w:val="24"/>
              </w:rPr>
              <w:t>5.</w:t>
            </w:r>
            <w:r w:rsidR="00D40DCA" w:rsidRPr="00875BFF">
              <w:rPr>
                <w:sz w:val="24"/>
                <w:szCs w:val="24"/>
              </w:rPr>
              <w:t>3</w:t>
            </w:r>
            <w:r w:rsidR="00D173A0" w:rsidRPr="00875BFF">
              <w:rPr>
                <w:sz w:val="24"/>
                <w:szCs w:val="24"/>
              </w:rPr>
              <w:t xml:space="preserve"> do SWZ </w:t>
            </w:r>
            <w:r w:rsidR="00D173A0" w:rsidRPr="00EC7307">
              <w:rPr>
                <w:sz w:val="24"/>
                <w:szCs w:val="24"/>
              </w:rPr>
              <w:t xml:space="preserve">pn. </w:t>
            </w:r>
            <w:r w:rsidR="00D173A0" w:rsidRPr="00EC7307">
              <w:rPr>
                <w:i/>
                <w:sz w:val="24"/>
                <w:szCs w:val="24"/>
              </w:rPr>
              <w:t>Identyfika</w:t>
            </w:r>
            <w:r w:rsidR="00ED3739">
              <w:rPr>
                <w:i/>
                <w:sz w:val="24"/>
                <w:szCs w:val="24"/>
              </w:rPr>
              <w:t>cja autobusów miejskich.</w:t>
            </w:r>
          </w:p>
        </w:tc>
      </w:tr>
      <w:tr w:rsidR="00BE3648" w:rsidRPr="00EC7307" w14:paraId="60C65DC2" w14:textId="77777777" w:rsidTr="00AB549C">
        <w:tc>
          <w:tcPr>
            <w:tcW w:w="2836" w:type="dxa"/>
          </w:tcPr>
          <w:p w14:paraId="368A8D6D" w14:textId="58051A58" w:rsidR="00BE3648" w:rsidRPr="00EC7307" w:rsidRDefault="002E6CFA" w:rsidP="003122BA">
            <w:pPr>
              <w:pStyle w:val="Akapitzlist"/>
              <w:numPr>
                <w:ilvl w:val="0"/>
                <w:numId w:val="1"/>
              </w:numPr>
              <w:rPr>
                <w:b/>
                <w:sz w:val="24"/>
                <w:szCs w:val="24"/>
              </w:rPr>
            </w:pPr>
            <w:r w:rsidRPr="00EC7307">
              <w:rPr>
                <w:b/>
                <w:sz w:val="24"/>
                <w:szCs w:val="24"/>
              </w:rPr>
              <w:t xml:space="preserve">Urządzenie rejestrujące parametry </w:t>
            </w:r>
            <w:r w:rsidR="009E1F5D" w:rsidRPr="00EC7307">
              <w:rPr>
                <w:b/>
                <w:sz w:val="24"/>
                <w:szCs w:val="24"/>
              </w:rPr>
              <w:t>techniczne autobusu</w:t>
            </w:r>
            <w:r w:rsidR="003122BA">
              <w:rPr>
                <w:b/>
                <w:sz w:val="24"/>
                <w:szCs w:val="24"/>
              </w:rPr>
              <w:t xml:space="preserve"> </w:t>
            </w:r>
            <w:r w:rsidRPr="00EC7307">
              <w:rPr>
                <w:b/>
                <w:sz w:val="24"/>
                <w:szCs w:val="24"/>
              </w:rPr>
              <w:t>i parametry pracy kierowcy</w:t>
            </w:r>
          </w:p>
        </w:tc>
        <w:tc>
          <w:tcPr>
            <w:tcW w:w="12048" w:type="dxa"/>
          </w:tcPr>
          <w:p w14:paraId="7C605660" w14:textId="752E3172" w:rsidR="002E6CFA" w:rsidRPr="00EC7307" w:rsidRDefault="002E6CFA" w:rsidP="002A4476">
            <w:pPr>
              <w:jc w:val="both"/>
              <w:rPr>
                <w:sz w:val="24"/>
                <w:szCs w:val="24"/>
              </w:rPr>
            </w:pPr>
            <w:r w:rsidRPr="00EC7307">
              <w:rPr>
                <w:sz w:val="24"/>
                <w:szCs w:val="24"/>
              </w:rPr>
              <w:t>Sterownik pokładowy (</w:t>
            </w:r>
            <w:proofErr w:type="spellStart"/>
            <w:r w:rsidRPr="00EC7307">
              <w:rPr>
                <w:sz w:val="24"/>
                <w:szCs w:val="24"/>
              </w:rPr>
              <w:t>autokompute</w:t>
            </w:r>
            <w:r w:rsidR="00350289" w:rsidRPr="00EC7307">
              <w:rPr>
                <w:sz w:val="24"/>
                <w:szCs w:val="24"/>
              </w:rPr>
              <w:t>r</w:t>
            </w:r>
            <w:proofErr w:type="spellEnd"/>
            <w:r w:rsidR="00350289" w:rsidRPr="00EC7307">
              <w:rPr>
                <w:sz w:val="24"/>
                <w:szCs w:val="24"/>
              </w:rPr>
              <w:t>) i oprogramowanie analizujące</w:t>
            </w:r>
            <w:r w:rsidR="0003668F">
              <w:rPr>
                <w:sz w:val="24"/>
                <w:szCs w:val="24"/>
              </w:rPr>
              <w:t xml:space="preserve"> </w:t>
            </w:r>
            <w:r w:rsidRPr="00EC7307">
              <w:rPr>
                <w:sz w:val="24"/>
                <w:szCs w:val="24"/>
              </w:rPr>
              <w:t>w systemie centralnym musi zapewniać:</w:t>
            </w:r>
          </w:p>
          <w:p w14:paraId="16DEA188" w14:textId="46BD2FA8" w:rsidR="002E6CFA" w:rsidRPr="0003668F" w:rsidRDefault="002E6CFA" w:rsidP="0003668F">
            <w:pPr>
              <w:pStyle w:val="Akapitzlist"/>
              <w:numPr>
                <w:ilvl w:val="1"/>
                <w:numId w:val="1"/>
              </w:numPr>
              <w:ind w:left="459"/>
              <w:jc w:val="both"/>
              <w:rPr>
                <w:sz w:val="24"/>
                <w:szCs w:val="24"/>
              </w:rPr>
            </w:pPr>
            <w:r w:rsidRPr="0003668F">
              <w:rPr>
                <w:sz w:val="24"/>
                <w:szCs w:val="24"/>
              </w:rPr>
              <w:t xml:space="preserve">rejestrowanie danych jazdy, dla każdej jazdy, którą pokonuje pojazd powinny być rejestrowane następujące informacje: </w:t>
            </w:r>
          </w:p>
          <w:p w14:paraId="75E78D3C" w14:textId="2CB0DC79" w:rsidR="002E6CFA" w:rsidRPr="0003668F" w:rsidRDefault="002E6CFA" w:rsidP="00852A69">
            <w:pPr>
              <w:pStyle w:val="Akapitzlist"/>
              <w:numPr>
                <w:ilvl w:val="0"/>
                <w:numId w:val="12"/>
              </w:numPr>
              <w:jc w:val="both"/>
              <w:rPr>
                <w:sz w:val="24"/>
                <w:szCs w:val="24"/>
              </w:rPr>
            </w:pPr>
            <w:r w:rsidRPr="0003668F">
              <w:rPr>
                <w:sz w:val="24"/>
                <w:szCs w:val="24"/>
              </w:rPr>
              <w:t>data i czas zdarzenia,</w:t>
            </w:r>
          </w:p>
          <w:p w14:paraId="6BEA4C18" w14:textId="4F75EB6E" w:rsidR="002E6CFA" w:rsidRPr="0003668F" w:rsidRDefault="002E6CFA" w:rsidP="00852A69">
            <w:pPr>
              <w:pStyle w:val="Akapitzlist"/>
              <w:numPr>
                <w:ilvl w:val="0"/>
                <w:numId w:val="12"/>
              </w:numPr>
              <w:jc w:val="both"/>
              <w:rPr>
                <w:sz w:val="24"/>
                <w:szCs w:val="24"/>
              </w:rPr>
            </w:pPr>
            <w:r w:rsidRPr="0003668F">
              <w:rPr>
                <w:sz w:val="24"/>
                <w:szCs w:val="24"/>
              </w:rPr>
              <w:t>status pracy agregatu gr</w:t>
            </w:r>
            <w:r w:rsidR="00350289" w:rsidRPr="0003668F">
              <w:rPr>
                <w:sz w:val="24"/>
                <w:szCs w:val="24"/>
              </w:rPr>
              <w:t>zewczeg</w:t>
            </w:r>
            <w:r w:rsidR="00D02642" w:rsidRPr="0003668F">
              <w:rPr>
                <w:sz w:val="24"/>
                <w:szCs w:val="24"/>
              </w:rPr>
              <w:t xml:space="preserve">o podłączonego do układu </w:t>
            </w:r>
            <w:r w:rsidRPr="0003668F">
              <w:rPr>
                <w:sz w:val="24"/>
                <w:szCs w:val="24"/>
              </w:rPr>
              <w:t xml:space="preserve">chłodzenia/ogrzewania, </w:t>
            </w:r>
          </w:p>
          <w:p w14:paraId="16763872" w14:textId="19FB4651" w:rsidR="002E6CFA" w:rsidRPr="0003668F" w:rsidRDefault="002E6CFA" w:rsidP="00852A69">
            <w:pPr>
              <w:pStyle w:val="Akapitzlist"/>
              <w:numPr>
                <w:ilvl w:val="0"/>
                <w:numId w:val="12"/>
              </w:numPr>
              <w:jc w:val="both"/>
              <w:rPr>
                <w:sz w:val="24"/>
                <w:szCs w:val="24"/>
              </w:rPr>
            </w:pPr>
            <w:r w:rsidRPr="0003668F">
              <w:rPr>
                <w:sz w:val="24"/>
                <w:szCs w:val="24"/>
              </w:rPr>
              <w:t>rozpoczęcie i zakończenie jazdy,  nazwisko kierowcy,</w:t>
            </w:r>
          </w:p>
          <w:p w14:paraId="50602D7A" w14:textId="456729CC" w:rsidR="002E6CFA" w:rsidRPr="0003668F" w:rsidRDefault="002E6CFA" w:rsidP="00852A69">
            <w:pPr>
              <w:pStyle w:val="Akapitzlist"/>
              <w:numPr>
                <w:ilvl w:val="0"/>
                <w:numId w:val="12"/>
              </w:numPr>
              <w:jc w:val="both"/>
              <w:rPr>
                <w:sz w:val="24"/>
                <w:szCs w:val="24"/>
              </w:rPr>
            </w:pPr>
            <w:r w:rsidRPr="0003668F">
              <w:rPr>
                <w:sz w:val="24"/>
                <w:szCs w:val="24"/>
              </w:rPr>
              <w:t xml:space="preserve">status pracy klimatyzacji </w:t>
            </w:r>
            <w:proofErr w:type="spellStart"/>
            <w:r w:rsidRPr="0003668F">
              <w:rPr>
                <w:sz w:val="24"/>
                <w:szCs w:val="24"/>
              </w:rPr>
              <w:t>całopojazdowej</w:t>
            </w:r>
            <w:proofErr w:type="spellEnd"/>
            <w:r w:rsidRPr="0003668F">
              <w:rPr>
                <w:sz w:val="24"/>
                <w:szCs w:val="24"/>
              </w:rPr>
              <w:t xml:space="preserve"> (czas załączenia sprężarki), </w:t>
            </w:r>
          </w:p>
          <w:p w14:paraId="14BD86C7" w14:textId="2AF20261" w:rsidR="002E6CFA" w:rsidRPr="0003668F" w:rsidRDefault="002E6CFA" w:rsidP="00852A69">
            <w:pPr>
              <w:pStyle w:val="Akapitzlist"/>
              <w:numPr>
                <w:ilvl w:val="0"/>
                <w:numId w:val="12"/>
              </w:numPr>
              <w:jc w:val="both"/>
              <w:rPr>
                <w:sz w:val="24"/>
                <w:szCs w:val="24"/>
              </w:rPr>
            </w:pPr>
            <w:r w:rsidRPr="0003668F">
              <w:rPr>
                <w:sz w:val="24"/>
                <w:szCs w:val="24"/>
              </w:rPr>
              <w:t>numer wybranej linii komunikacyjnej,</w:t>
            </w:r>
          </w:p>
          <w:p w14:paraId="45E83185" w14:textId="666BD759" w:rsidR="002E6CFA" w:rsidRPr="0003668F" w:rsidRDefault="002E6CFA" w:rsidP="00852A69">
            <w:pPr>
              <w:pStyle w:val="Akapitzlist"/>
              <w:numPr>
                <w:ilvl w:val="0"/>
                <w:numId w:val="12"/>
              </w:numPr>
              <w:jc w:val="both"/>
              <w:rPr>
                <w:sz w:val="24"/>
                <w:szCs w:val="24"/>
              </w:rPr>
            </w:pPr>
            <w:r w:rsidRPr="0003668F">
              <w:rPr>
                <w:sz w:val="24"/>
                <w:szCs w:val="24"/>
              </w:rPr>
              <w:t xml:space="preserve">otwarcie drzwi, </w:t>
            </w:r>
          </w:p>
          <w:p w14:paraId="77C0A21D" w14:textId="16C27E29" w:rsidR="002E6CFA" w:rsidRPr="0003668F" w:rsidRDefault="002E6CFA" w:rsidP="0003668F">
            <w:pPr>
              <w:pStyle w:val="Akapitzlist"/>
              <w:numPr>
                <w:ilvl w:val="1"/>
                <w:numId w:val="1"/>
              </w:numPr>
              <w:ind w:left="459"/>
              <w:jc w:val="both"/>
              <w:rPr>
                <w:sz w:val="24"/>
                <w:szCs w:val="24"/>
              </w:rPr>
            </w:pPr>
            <w:r w:rsidRPr="0003668F">
              <w:rPr>
                <w:sz w:val="24"/>
                <w:szCs w:val="24"/>
              </w:rPr>
              <w:t>zapis błędów i przekroczenia:</w:t>
            </w:r>
          </w:p>
          <w:p w14:paraId="34183AD5" w14:textId="2E439C4E" w:rsidR="002E6CFA" w:rsidRPr="0003668F" w:rsidRDefault="002E6CFA" w:rsidP="00852A69">
            <w:pPr>
              <w:pStyle w:val="Akapitzlist"/>
              <w:numPr>
                <w:ilvl w:val="0"/>
                <w:numId w:val="13"/>
              </w:numPr>
              <w:jc w:val="both"/>
              <w:rPr>
                <w:sz w:val="24"/>
                <w:szCs w:val="24"/>
              </w:rPr>
            </w:pPr>
            <w:r w:rsidRPr="0003668F">
              <w:rPr>
                <w:sz w:val="24"/>
                <w:szCs w:val="24"/>
              </w:rPr>
              <w:t>przekroczenie określonej prędkości jazdy – np. powyżej 65 km/h; dodatkowo Zamawiający musi posiadać możliwość zdefiniowania przekroczenia prędkości jazdy na danej linii, tak, aby w ciągu całego przebiegu linii rejestrowane były przekroczenia prędkości jazdy, np. powyżej 55 km/h,</w:t>
            </w:r>
          </w:p>
          <w:p w14:paraId="2095C071" w14:textId="36EC62D8" w:rsidR="002E6CFA" w:rsidRPr="0003668F" w:rsidRDefault="002E6CFA" w:rsidP="00852A69">
            <w:pPr>
              <w:pStyle w:val="Akapitzlist"/>
              <w:numPr>
                <w:ilvl w:val="0"/>
                <w:numId w:val="13"/>
              </w:numPr>
              <w:jc w:val="both"/>
              <w:rPr>
                <w:sz w:val="24"/>
                <w:szCs w:val="24"/>
              </w:rPr>
            </w:pPr>
            <w:r w:rsidRPr="0003668F">
              <w:rPr>
                <w:sz w:val="24"/>
                <w:szCs w:val="24"/>
              </w:rPr>
              <w:t>przekroczenie temperatury w układzie chłodzenia (ponad ustaloną wartość),</w:t>
            </w:r>
          </w:p>
          <w:p w14:paraId="464AA6DC" w14:textId="77777777" w:rsidR="006F56F8" w:rsidRDefault="002E6CFA" w:rsidP="002A4476">
            <w:pPr>
              <w:pStyle w:val="Akapitzlist"/>
              <w:numPr>
                <w:ilvl w:val="1"/>
                <w:numId w:val="1"/>
              </w:numPr>
              <w:ind w:left="459"/>
              <w:jc w:val="both"/>
              <w:rPr>
                <w:sz w:val="24"/>
                <w:szCs w:val="24"/>
              </w:rPr>
            </w:pPr>
            <w:r w:rsidRPr="006F56F8">
              <w:rPr>
                <w:sz w:val="24"/>
                <w:szCs w:val="24"/>
              </w:rPr>
              <w:t xml:space="preserve">rejestracje i archiwizacja w systemie </w:t>
            </w:r>
            <w:r w:rsidR="00350289" w:rsidRPr="006F56F8">
              <w:rPr>
                <w:sz w:val="24"/>
                <w:szCs w:val="24"/>
              </w:rPr>
              <w:t>centralnym min. 900 jazd (jazdy</w:t>
            </w:r>
            <w:r w:rsidR="006F56F8" w:rsidRPr="006F56F8">
              <w:rPr>
                <w:sz w:val="24"/>
                <w:szCs w:val="24"/>
              </w:rPr>
              <w:t xml:space="preserve"> </w:t>
            </w:r>
            <w:r w:rsidRPr="006F56F8">
              <w:rPr>
                <w:sz w:val="24"/>
                <w:szCs w:val="24"/>
              </w:rPr>
              <w:t>i zdarzenia), tj. min 30 dni pracy po 30 jazd,</w:t>
            </w:r>
          </w:p>
          <w:p w14:paraId="16042946" w14:textId="77777777" w:rsidR="006F56F8" w:rsidRDefault="002E6CFA" w:rsidP="002A4476">
            <w:pPr>
              <w:pStyle w:val="Akapitzlist"/>
              <w:numPr>
                <w:ilvl w:val="1"/>
                <w:numId w:val="1"/>
              </w:numPr>
              <w:ind w:left="459"/>
              <w:jc w:val="both"/>
              <w:rPr>
                <w:sz w:val="24"/>
                <w:szCs w:val="24"/>
              </w:rPr>
            </w:pPr>
            <w:r w:rsidRPr="006F56F8">
              <w:rPr>
                <w:sz w:val="24"/>
                <w:szCs w:val="24"/>
              </w:rPr>
              <w:t>czas pracy agregatu grzewczego podłączonego do układu chłodzenia/ogrzewania,</w:t>
            </w:r>
          </w:p>
          <w:p w14:paraId="0A560F49" w14:textId="77777777" w:rsidR="006F56F8" w:rsidRDefault="002E6CFA" w:rsidP="002A4476">
            <w:pPr>
              <w:pStyle w:val="Akapitzlist"/>
              <w:numPr>
                <w:ilvl w:val="1"/>
                <w:numId w:val="1"/>
              </w:numPr>
              <w:ind w:left="459"/>
              <w:jc w:val="both"/>
              <w:rPr>
                <w:sz w:val="24"/>
                <w:szCs w:val="24"/>
              </w:rPr>
            </w:pPr>
            <w:r w:rsidRPr="006F56F8">
              <w:rPr>
                <w:sz w:val="24"/>
                <w:szCs w:val="24"/>
              </w:rPr>
              <w:t xml:space="preserve">czas pracy klimatyzacji </w:t>
            </w:r>
            <w:proofErr w:type="spellStart"/>
            <w:r w:rsidRPr="006F56F8">
              <w:rPr>
                <w:sz w:val="24"/>
                <w:szCs w:val="24"/>
              </w:rPr>
              <w:t>całopojazdowej</w:t>
            </w:r>
            <w:proofErr w:type="spellEnd"/>
            <w:r w:rsidRPr="006F56F8">
              <w:rPr>
                <w:sz w:val="24"/>
                <w:szCs w:val="24"/>
              </w:rPr>
              <w:t xml:space="preserve"> (czas załączenia sprężarki),</w:t>
            </w:r>
          </w:p>
          <w:p w14:paraId="6840CB3D" w14:textId="01EFA1F3" w:rsidR="002E6CFA" w:rsidRPr="006F56F8" w:rsidRDefault="002E6CFA" w:rsidP="002A4476">
            <w:pPr>
              <w:pStyle w:val="Akapitzlist"/>
              <w:numPr>
                <w:ilvl w:val="1"/>
                <w:numId w:val="1"/>
              </w:numPr>
              <w:ind w:left="459"/>
              <w:jc w:val="both"/>
              <w:rPr>
                <w:sz w:val="24"/>
                <w:szCs w:val="24"/>
              </w:rPr>
            </w:pPr>
            <w:r w:rsidRPr="006F56F8">
              <w:rPr>
                <w:sz w:val="24"/>
                <w:szCs w:val="24"/>
              </w:rPr>
              <w:t>sporządzanie szczegółowych raportów oraz obróbkę danych w formie wykresów i wydruków na komputerze klasy PC (przy wykorzystaniu stosownego oprogramowania).</w:t>
            </w:r>
          </w:p>
          <w:p w14:paraId="18C1E04B" w14:textId="7BA24025" w:rsidR="00BE3648" w:rsidRPr="00EC7307" w:rsidRDefault="002E6CFA" w:rsidP="00E431FB">
            <w:pPr>
              <w:jc w:val="both"/>
              <w:rPr>
                <w:sz w:val="24"/>
                <w:szCs w:val="24"/>
              </w:rPr>
            </w:pPr>
            <w:r w:rsidRPr="00EC7307">
              <w:rPr>
                <w:sz w:val="24"/>
                <w:szCs w:val="24"/>
              </w:rPr>
              <w:t>Odczyt informacji z systemu pokładowego (</w:t>
            </w:r>
            <w:proofErr w:type="spellStart"/>
            <w:r w:rsidRPr="00EC7307">
              <w:rPr>
                <w:sz w:val="24"/>
                <w:szCs w:val="24"/>
              </w:rPr>
              <w:t>autokomputera</w:t>
            </w:r>
            <w:proofErr w:type="spellEnd"/>
            <w:r w:rsidRPr="00EC7307">
              <w:rPr>
                <w:sz w:val="24"/>
                <w:szCs w:val="24"/>
              </w:rPr>
              <w:t xml:space="preserve">) do serwera </w:t>
            </w:r>
            <w:r w:rsidR="00E431FB" w:rsidRPr="00EC7307">
              <w:rPr>
                <w:sz w:val="24"/>
                <w:szCs w:val="24"/>
              </w:rPr>
              <w:t xml:space="preserve">Operatora </w:t>
            </w:r>
            <w:r w:rsidR="00E431FB" w:rsidRPr="00EC7307">
              <w:rPr>
                <w:rStyle w:val="Odwoaniedokomentarza"/>
                <w:sz w:val="24"/>
              </w:rPr>
              <w:t xml:space="preserve">ma </w:t>
            </w:r>
            <w:r w:rsidRPr="00EC7307">
              <w:rPr>
                <w:sz w:val="24"/>
                <w:szCs w:val="24"/>
              </w:rPr>
              <w:t xml:space="preserve">być realizowany drogą radiową poprzez modem </w:t>
            </w:r>
            <w:proofErr w:type="spellStart"/>
            <w:r w:rsidRPr="00EC7307">
              <w:rPr>
                <w:sz w:val="24"/>
                <w:szCs w:val="24"/>
              </w:rPr>
              <w:t>WiFi</w:t>
            </w:r>
            <w:proofErr w:type="spellEnd"/>
            <w:r w:rsidRPr="00EC7307">
              <w:rPr>
                <w:sz w:val="24"/>
                <w:szCs w:val="24"/>
              </w:rPr>
              <w:t>.</w:t>
            </w:r>
          </w:p>
        </w:tc>
      </w:tr>
      <w:tr w:rsidR="00BE3648" w:rsidRPr="00EC7307" w14:paraId="1B76DA7F" w14:textId="77777777" w:rsidTr="00AB549C">
        <w:tc>
          <w:tcPr>
            <w:tcW w:w="2836" w:type="dxa"/>
          </w:tcPr>
          <w:p w14:paraId="3507C461" w14:textId="77777777" w:rsidR="00BE3648" w:rsidRPr="00EC7307" w:rsidRDefault="003B2E14" w:rsidP="00927F59">
            <w:pPr>
              <w:pStyle w:val="Akapitzlist"/>
              <w:numPr>
                <w:ilvl w:val="0"/>
                <w:numId w:val="1"/>
              </w:numPr>
              <w:rPr>
                <w:b/>
                <w:sz w:val="24"/>
                <w:szCs w:val="24"/>
              </w:rPr>
            </w:pPr>
            <w:r w:rsidRPr="00EC7307">
              <w:rPr>
                <w:b/>
                <w:sz w:val="24"/>
                <w:szCs w:val="24"/>
              </w:rPr>
              <w:lastRenderedPageBreak/>
              <w:t>Urządzenia informacji i obsługi pasażera</w:t>
            </w:r>
          </w:p>
        </w:tc>
        <w:tc>
          <w:tcPr>
            <w:tcW w:w="12048" w:type="dxa"/>
          </w:tcPr>
          <w:p w14:paraId="06057C1B" w14:textId="0FA91CE2" w:rsidR="00BE3648" w:rsidRPr="00EC7307" w:rsidRDefault="003B2E14" w:rsidP="000E5428">
            <w:pPr>
              <w:jc w:val="both"/>
              <w:rPr>
                <w:sz w:val="24"/>
                <w:szCs w:val="24"/>
              </w:rPr>
            </w:pPr>
            <w:r w:rsidRPr="00EC7307">
              <w:rPr>
                <w:sz w:val="24"/>
                <w:szCs w:val="24"/>
              </w:rPr>
              <w:t>Od Dostawcy wyposażenia elektro</w:t>
            </w:r>
            <w:r w:rsidR="00D02642" w:rsidRPr="00EC7307">
              <w:rPr>
                <w:sz w:val="24"/>
                <w:szCs w:val="24"/>
              </w:rPr>
              <w:t xml:space="preserve">nicznego autobusów i urządzeń </w:t>
            </w:r>
            <w:r w:rsidRPr="00EC7307">
              <w:rPr>
                <w:sz w:val="24"/>
                <w:szCs w:val="24"/>
              </w:rPr>
              <w:t xml:space="preserve">pokładowych informacji i obsługi pasażera wymaga się, aby było ono jednorodne oraz </w:t>
            </w:r>
            <w:r w:rsidR="00350289" w:rsidRPr="00EC7307">
              <w:rPr>
                <w:sz w:val="24"/>
                <w:szCs w:val="24"/>
              </w:rPr>
              <w:t xml:space="preserve">kompatybilne </w:t>
            </w:r>
            <w:r w:rsidRPr="00EC7307">
              <w:rPr>
                <w:sz w:val="24"/>
                <w:szCs w:val="24"/>
              </w:rPr>
              <w:t>i umożliwiało współpracę z</w:t>
            </w:r>
            <w:r w:rsidR="00F14BF8">
              <w:rPr>
                <w:sz w:val="24"/>
                <w:szCs w:val="24"/>
              </w:rPr>
              <w:t xml:space="preserve"> posiadanym przez </w:t>
            </w:r>
            <w:r w:rsidR="002629EA">
              <w:rPr>
                <w:sz w:val="24"/>
                <w:szCs w:val="24"/>
              </w:rPr>
              <w:t xml:space="preserve">Zamawiającego </w:t>
            </w:r>
            <w:r w:rsidRPr="00EC7307">
              <w:rPr>
                <w:sz w:val="24"/>
                <w:szCs w:val="24"/>
              </w:rPr>
              <w:t>systemem MUNICOM PREMIUM firmy R&amp;G Plus Sp. z o.o. z siedzibą w 39-300 Mielec ul. Traugutta 7 oraz z Krośnieńską Kartą Miejską (KKM).</w:t>
            </w:r>
          </w:p>
        </w:tc>
      </w:tr>
      <w:tr w:rsidR="003B2E14" w:rsidRPr="00EC7307" w14:paraId="23494A37" w14:textId="77777777" w:rsidTr="00AB549C">
        <w:tc>
          <w:tcPr>
            <w:tcW w:w="2836" w:type="dxa"/>
          </w:tcPr>
          <w:p w14:paraId="39A906F0" w14:textId="3381FC4E" w:rsidR="003B2E14" w:rsidRPr="00EC7307" w:rsidRDefault="00927F59" w:rsidP="00927F59">
            <w:pPr>
              <w:pStyle w:val="Akapitzlist"/>
              <w:numPr>
                <w:ilvl w:val="0"/>
                <w:numId w:val="1"/>
              </w:numPr>
              <w:rPr>
                <w:b/>
                <w:sz w:val="24"/>
                <w:szCs w:val="24"/>
              </w:rPr>
            </w:pPr>
            <w:r>
              <w:rPr>
                <w:b/>
                <w:sz w:val="24"/>
                <w:szCs w:val="24"/>
              </w:rPr>
              <w:t>T</w:t>
            </w:r>
            <w:r w:rsidR="003B2E14" w:rsidRPr="00EC7307">
              <w:rPr>
                <w:b/>
                <w:sz w:val="24"/>
                <w:szCs w:val="24"/>
              </w:rPr>
              <w:t>ablice informacyjne</w:t>
            </w:r>
          </w:p>
        </w:tc>
        <w:tc>
          <w:tcPr>
            <w:tcW w:w="12048" w:type="dxa"/>
          </w:tcPr>
          <w:p w14:paraId="247C05FF" w14:textId="6DB49F17" w:rsidR="003B2E14" w:rsidRPr="006F56F8" w:rsidRDefault="003B2E14" w:rsidP="00852A69">
            <w:pPr>
              <w:pStyle w:val="Akapitzlist"/>
              <w:numPr>
                <w:ilvl w:val="2"/>
                <w:numId w:val="57"/>
              </w:numPr>
              <w:ind w:left="459"/>
              <w:jc w:val="both"/>
              <w:rPr>
                <w:sz w:val="24"/>
                <w:szCs w:val="24"/>
              </w:rPr>
            </w:pPr>
            <w:r w:rsidRPr="006F56F8">
              <w:rPr>
                <w:sz w:val="24"/>
                <w:szCs w:val="24"/>
              </w:rPr>
              <w:t>Tablice zewn</w:t>
            </w:r>
            <w:r w:rsidR="00811670" w:rsidRPr="006F56F8">
              <w:rPr>
                <w:sz w:val="24"/>
                <w:szCs w:val="24"/>
              </w:rPr>
              <w:t xml:space="preserve">ętrzne, elektroniczne, wykonane </w:t>
            </w:r>
            <w:r w:rsidRPr="006F56F8">
              <w:rPr>
                <w:sz w:val="24"/>
                <w:szCs w:val="24"/>
              </w:rPr>
              <w:t>w oparciu o diody LED wysokiej jaskrawości, w kolorze</w:t>
            </w:r>
            <w:r w:rsidR="00A0548D">
              <w:rPr>
                <w:sz w:val="24"/>
                <w:szCs w:val="24"/>
              </w:rPr>
              <w:t xml:space="preserve"> </w:t>
            </w:r>
            <w:r w:rsidR="005C3D74" w:rsidRPr="00A0548D">
              <w:rPr>
                <w:sz w:val="24"/>
                <w:szCs w:val="24"/>
              </w:rPr>
              <w:t>białym</w:t>
            </w:r>
            <w:r w:rsidR="00811670" w:rsidRPr="00A0548D">
              <w:rPr>
                <w:sz w:val="24"/>
                <w:szCs w:val="24"/>
              </w:rPr>
              <w:t>,</w:t>
            </w:r>
            <w:r w:rsidR="00D50861">
              <w:rPr>
                <w:sz w:val="24"/>
                <w:szCs w:val="24"/>
              </w:rPr>
              <w:br/>
            </w:r>
            <w:r w:rsidRPr="006F56F8">
              <w:rPr>
                <w:sz w:val="24"/>
                <w:szCs w:val="24"/>
              </w:rPr>
              <w:t>z układami ciągłej regulacji natężenia świecenia w zależności od warunków oświetlenia zewnętrznego wraz</w:t>
            </w:r>
            <w:r w:rsidR="00D50861">
              <w:rPr>
                <w:sz w:val="24"/>
                <w:szCs w:val="24"/>
              </w:rPr>
              <w:br/>
            </w:r>
            <w:r w:rsidRPr="006F56F8">
              <w:rPr>
                <w:sz w:val="24"/>
                <w:szCs w:val="24"/>
              </w:rPr>
              <w:t>z urządzeniem sterującym, zapewniające doskonałą czytelność (pod względem jasności i</w:t>
            </w:r>
            <w:r w:rsidR="00350289" w:rsidRPr="006F56F8">
              <w:rPr>
                <w:sz w:val="24"/>
                <w:szCs w:val="24"/>
              </w:rPr>
              <w:t xml:space="preserve"> kontrastu)</w:t>
            </w:r>
            <w:r w:rsidR="00811670" w:rsidRPr="006F56F8">
              <w:rPr>
                <w:sz w:val="24"/>
                <w:szCs w:val="24"/>
              </w:rPr>
              <w:t xml:space="preserve"> </w:t>
            </w:r>
            <w:r w:rsidRPr="006F56F8">
              <w:rPr>
                <w:sz w:val="24"/>
                <w:szCs w:val="24"/>
              </w:rPr>
              <w:t>w każdych warunkach atmosferycznych; zastosowane czytelne znaki, także polskie, zbliżone do prostego druku, możliwość prezentowania wybranych elementów różną czcionką; tablice zewnętrzne muszą prezentować informacje również podczas postoju pojazdu, przy wyłączonym silniku (wyłączonej stacyjce) - wymagany czas zasilania tablic kierunkowych podczas postoju autobusu 0-30 minut, uzgodniony z Zamawiającym na etapie dostaw.</w:t>
            </w:r>
          </w:p>
          <w:p w14:paraId="07AEFB6D" w14:textId="7D164DE2" w:rsidR="006F56F8" w:rsidRDefault="003B2E14" w:rsidP="006F56F8">
            <w:pPr>
              <w:pStyle w:val="Akapitzlist"/>
              <w:numPr>
                <w:ilvl w:val="1"/>
                <w:numId w:val="1"/>
              </w:numPr>
              <w:ind w:left="884" w:hanging="425"/>
              <w:jc w:val="both"/>
              <w:rPr>
                <w:sz w:val="24"/>
                <w:szCs w:val="24"/>
              </w:rPr>
            </w:pPr>
            <w:r w:rsidRPr="006F56F8">
              <w:rPr>
                <w:sz w:val="24"/>
                <w:szCs w:val="24"/>
              </w:rPr>
              <w:t>tablica przednia pełnowymi</w:t>
            </w:r>
            <w:r w:rsidR="00811670" w:rsidRPr="006F56F8">
              <w:rPr>
                <w:sz w:val="24"/>
                <w:szCs w:val="24"/>
              </w:rPr>
              <w:t xml:space="preserve">arowa (w stosunku do szerokości </w:t>
            </w:r>
            <w:r w:rsidRPr="006F56F8">
              <w:rPr>
                <w:sz w:val="24"/>
                <w:szCs w:val="24"/>
              </w:rPr>
              <w:t>autobusu), umieszczona w wydzielonej przestrzeni nad przednią szybą min. rozdzielczość: 16 punktów w pionie, 112 w poziomie, wyświetlająca numer linii (</w:t>
            </w:r>
            <w:r w:rsidR="00E85D22">
              <w:rPr>
                <w:sz w:val="24"/>
                <w:szCs w:val="24"/>
              </w:rPr>
              <w:t>min</w:t>
            </w:r>
            <w:r w:rsidRPr="006F56F8">
              <w:rPr>
                <w:sz w:val="24"/>
                <w:szCs w:val="24"/>
              </w:rPr>
              <w:t>.</w:t>
            </w:r>
            <w:r w:rsidR="00D50861">
              <w:rPr>
                <w:sz w:val="24"/>
                <w:szCs w:val="24"/>
              </w:rPr>
              <w:br/>
            </w:r>
            <w:r w:rsidRPr="006F56F8">
              <w:rPr>
                <w:sz w:val="24"/>
                <w:szCs w:val="24"/>
              </w:rPr>
              <w:t xml:space="preserve">2 cyfry lub duże litery) i kierunek jazdy (przystanek końcowy lub inny dowolny tekst, w zależności od konfiguracji oprogramowania w formie statycznej lub dynamicznej - </w:t>
            </w:r>
            <w:proofErr w:type="spellStart"/>
            <w:r w:rsidRPr="006F56F8">
              <w:rPr>
                <w:sz w:val="24"/>
                <w:szCs w:val="24"/>
              </w:rPr>
              <w:t>scrolling</w:t>
            </w:r>
            <w:proofErr w:type="spellEnd"/>
            <w:r w:rsidRPr="006F56F8">
              <w:rPr>
                <w:sz w:val="24"/>
                <w:szCs w:val="24"/>
              </w:rPr>
              <w:t>), minimalna wielkość pola aktywnego wyświetlającego 220x 1600 mm.</w:t>
            </w:r>
          </w:p>
          <w:p w14:paraId="68C851B0" w14:textId="1129749B" w:rsidR="006F56F8" w:rsidRDefault="003B2E14" w:rsidP="006F56F8">
            <w:pPr>
              <w:pStyle w:val="Akapitzlist"/>
              <w:numPr>
                <w:ilvl w:val="1"/>
                <w:numId w:val="1"/>
              </w:numPr>
              <w:ind w:left="884" w:hanging="425"/>
              <w:jc w:val="both"/>
              <w:rPr>
                <w:sz w:val="24"/>
                <w:szCs w:val="24"/>
              </w:rPr>
            </w:pPr>
            <w:r w:rsidRPr="006F56F8">
              <w:rPr>
                <w:sz w:val="24"/>
                <w:szCs w:val="24"/>
              </w:rPr>
              <w:t>tablica boczna (dwurządowa), jedna sztuka, umieszczona między pierwszymi a drugimi drzwiami, po prawej stronie pojazdu, w wydzielonej przestrzeni nad boczną szybą lub w górnej części bocznej szyby, min. rozdzielczość: 16 punktów w pionie, 84 w poziomie, wyświetlająca numer linii (</w:t>
            </w:r>
            <w:r w:rsidR="00E85D22">
              <w:rPr>
                <w:sz w:val="24"/>
                <w:szCs w:val="24"/>
              </w:rPr>
              <w:t>min</w:t>
            </w:r>
            <w:r w:rsidRPr="006F56F8">
              <w:rPr>
                <w:sz w:val="24"/>
                <w:szCs w:val="24"/>
              </w:rPr>
              <w:t>. 2</w:t>
            </w:r>
            <w:r w:rsidR="00350289" w:rsidRPr="006F56F8">
              <w:rPr>
                <w:sz w:val="24"/>
                <w:szCs w:val="24"/>
              </w:rPr>
              <w:t xml:space="preserve"> cyfry lub duże litery) </w:t>
            </w:r>
            <w:r w:rsidRPr="006F56F8">
              <w:rPr>
                <w:sz w:val="24"/>
                <w:szCs w:val="24"/>
              </w:rPr>
              <w:t>i</w:t>
            </w:r>
            <w:r w:rsidR="00481098">
              <w:rPr>
                <w:sz w:val="24"/>
                <w:szCs w:val="24"/>
              </w:rPr>
              <w:t> </w:t>
            </w:r>
            <w:r w:rsidRPr="006F56F8">
              <w:rPr>
                <w:sz w:val="24"/>
                <w:szCs w:val="24"/>
              </w:rPr>
              <w:t>kierunek jazdy (przystanek końcowy lub inny dowolny tekst, w zależności od konfiguracji oprogramowania</w:t>
            </w:r>
            <w:r w:rsidR="00D50861">
              <w:rPr>
                <w:sz w:val="24"/>
                <w:szCs w:val="24"/>
              </w:rPr>
              <w:br/>
            </w:r>
            <w:r w:rsidRPr="006F56F8">
              <w:rPr>
                <w:sz w:val="24"/>
                <w:szCs w:val="24"/>
              </w:rPr>
              <w:t xml:space="preserve">w formie statycznej lub dynamicznej - </w:t>
            </w:r>
            <w:proofErr w:type="spellStart"/>
            <w:r w:rsidRPr="006F56F8">
              <w:rPr>
                <w:sz w:val="24"/>
                <w:szCs w:val="24"/>
              </w:rPr>
              <w:t>scrolling</w:t>
            </w:r>
            <w:proofErr w:type="spellEnd"/>
            <w:r w:rsidRPr="006F56F8">
              <w:rPr>
                <w:sz w:val="24"/>
                <w:szCs w:val="24"/>
              </w:rPr>
              <w:t>), minimalna wielkość pola aktywnego wyświetlającego 140x 800 mm.</w:t>
            </w:r>
          </w:p>
          <w:p w14:paraId="2554D199" w14:textId="60623977" w:rsidR="003B2E14" w:rsidRPr="006F56F8" w:rsidRDefault="003B2E14" w:rsidP="006F56F8">
            <w:pPr>
              <w:pStyle w:val="Akapitzlist"/>
              <w:numPr>
                <w:ilvl w:val="1"/>
                <w:numId w:val="1"/>
              </w:numPr>
              <w:ind w:left="884" w:hanging="425"/>
              <w:jc w:val="both"/>
              <w:rPr>
                <w:sz w:val="24"/>
                <w:szCs w:val="24"/>
              </w:rPr>
            </w:pPr>
            <w:r w:rsidRPr="006F56F8">
              <w:rPr>
                <w:sz w:val="24"/>
                <w:szCs w:val="24"/>
              </w:rPr>
              <w:t xml:space="preserve">tablica tylna, umieszczona w wydzielonej </w:t>
            </w:r>
            <w:r w:rsidR="00811670" w:rsidRPr="006F56F8">
              <w:rPr>
                <w:sz w:val="24"/>
                <w:szCs w:val="24"/>
              </w:rPr>
              <w:t>przestrzeni nad tylną szybą lub</w:t>
            </w:r>
            <w:r w:rsidR="00481098">
              <w:rPr>
                <w:sz w:val="24"/>
                <w:szCs w:val="24"/>
              </w:rPr>
              <w:t xml:space="preserve"> </w:t>
            </w:r>
            <w:r w:rsidRPr="006F56F8">
              <w:rPr>
                <w:sz w:val="24"/>
                <w:szCs w:val="24"/>
              </w:rPr>
              <w:t>w górnej części tylnej szyby, centralnie w osi pojazdu min. rozdzielczość: 16 punktów w pionie, 28 w poziomie, wyświetlająca numer linii (</w:t>
            </w:r>
            <w:r w:rsidR="00E85D22">
              <w:rPr>
                <w:sz w:val="24"/>
                <w:szCs w:val="24"/>
              </w:rPr>
              <w:t>min</w:t>
            </w:r>
            <w:r w:rsidRPr="006F56F8">
              <w:rPr>
                <w:sz w:val="24"/>
                <w:szCs w:val="24"/>
              </w:rPr>
              <w:t>. 2 cyfry lub duże litery), minimalna wielkość pola aktywnego wyświetlającego 140x 280 mm.</w:t>
            </w:r>
          </w:p>
          <w:p w14:paraId="41F991CE" w14:textId="77777777" w:rsidR="003B2E14" w:rsidRPr="00EC7307" w:rsidRDefault="003B2E14" w:rsidP="002A4476">
            <w:pPr>
              <w:jc w:val="both"/>
              <w:rPr>
                <w:sz w:val="24"/>
                <w:szCs w:val="24"/>
              </w:rPr>
            </w:pPr>
            <w:r w:rsidRPr="00EC7307">
              <w:rPr>
                <w:sz w:val="24"/>
                <w:szCs w:val="24"/>
              </w:rPr>
              <w:t>Sterowanie tablicami kierunkowymi zewnętrznymi realizowane ma być przez sterownik pokładowy (</w:t>
            </w:r>
            <w:proofErr w:type="spellStart"/>
            <w:r w:rsidRPr="00EC7307">
              <w:rPr>
                <w:sz w:val="24"/>
                <w:szCs w:val="24"/>
              </w:rPr>
              <w:t>autokomputer</w:t>
            </w:r>
            <w:proofErr w:type="spellEnd"/>
            <w:r w:rsidRPr="00EC7307">
              <w:rPr>
                <w:sz w:val="24"/>
                <w:szCs w:val="24"/>
              </w:rPr>
              <w:t>).</w:t>
            </w:r>
          </w:p>
          <w:p w14:paraId="1E5B60A8" w14:textId="77777777" w:rsidR="00350289" w:rsidRPr="00EC7307" w:rsidRDefault="00350289" w:rsidP="002A4476">
            <w:pPr>
              <w:jc w:val="both"/>
              <w:rPr>
                <w:sz w:val="24"/>
                <w:szCs w:val="24"/>
              </w:rPr>
            </w:pPr>
          </w:p>
          <w:p w14:paraId="3297D82F" w14:textId="4E821CC8" w:rsidR="003B2E14" w:rsidRPr="00EC7307" w:rsidRDefault="003B2E14" w:rsidP="00852A69">
            <w:pPr>
              <w:pStyle w:val="Akapitzlist"/>
              <w:numPr>
                <w:ilvl w:val="2"/>
                <w:numId w:val="57"/>
              </w:numPr>
              <w:ind w:left="459"/>
              <w:jc w:val="both"/>
              <w:rPr>
                <w:sz w:val="24"/>
                <w:szCs w:val="24"/>
              </w:rPr>
            </w:pPr>
            <w:r w:rsidRPr="00EC7307">
              <w:rPr>
                <w:sz w:val="24"/>
                <w:szCs w:val="24"/>
              </w:rPr>
              <w:t xml:space="preserve">Tablica informacyjna dla pasażerów wewnątrz pojazdu w ilości 1 szt. </w:t>
            </w:r>
          </w:p>
          <w:p w14:paraId="064D6409" w14:textId="6C9EBD4D" w:rsidR="003B2E14" w:rsidRPr="006F56F8" w:rsidRDefault="003B2E14" w:rsidP="00852A69">
            <w:pPr>
              <w:pStyle w:val="Akapitzlist"/>
              <w:numPr>
                <w:ilvl w:val="0"/>
                <w:numId w:val="15"/>
              </w:numPr>
              <w:jc w:val="both"/>
              <w:rPr>
                <w:sz w:val="24"/>
                <w:szCs w:val="24"/>
              </w:rPr>
            </w:pPr>
            <w:r w:rsidRPr="006F56F8">
              <w:rPr>
                <w:sz w:val="24"/>
                <w:szCs w:val="24"/>
              </w:rPr>
              <w:t>wewnętrzna tablica podsufitowa, której funkcje pełni monitor LCD, ma być podświetlany w technologii LED</w:t>
            </w:r>
            <w:r w:rsidR="00D50861">
              <w:rPr>
                <w:sz w:val="24"/>
                <w:szCs w:val="24"/>
              </w:rPr>
              <w:br/>
            </w:r>
            <w:r w:rsidRPr="006F56F8">
              <w:rPr>
                <w:sz w:val="24"/>
                <w:szCs w:val="24"/>
              </w:rPr>
              <w:t>o przekątnej mi</w:t>
            </w:r>
            <w:r w:rsidR="00811670" w:rsidRPr="006F56F8">
              <w:rPr>
                <w:sz w:val="24"/>
                <w:szCs w:val="24"/>
              </w:rPr>
              <w:t xml:space="preserve">nimum 21" </w:t>
            </w:r>
            <w:r w:rsidRPr="006F56F8">
              <w:rPr>
                <w:sz w:val="24"/>
                <w:szCs w:val="24"/>
              </w:rPr>
              <w:t>o rozdzielczości min., 1920x1080 pikseli., wymagany obraz w formacie 16:10 lub 16:9.</w:t>
            </w:r>
          </w:p>
          <w:p w14:paraId="62036264" w14:textId="11A7C5E9" w:rsidR="003B2E14" w:rsidRPr="006F56F8" w:rsidRDefault="003B2E14" w:rsidP="00852A69">
            <w:pPr>
              <w:pStyle w:val="Akapitzlist"/>
              <w:numPr>
                <w:ilvl w:val="0"/>
                <w:numId w:val="15"/>
              </w:numPr>
              <w:jc w:val="both"/>
              <w:rPr>
                <w:sz w:val="24"/>
                <w:szCs w:val="24"/>
              </w:rPr>
            </w:pPr>
            <w:r w:rsidRPr="006F56F8">
              <w:rPr>
                <w:sz w:val="24"/>
                <w:szCs w:val="24"/>
              </w:rPr>
              <w:t>tablica musi być zasilana n</w:t>
            </w:r>
            <w:r w:rsidR="00A536A9" w:rsidRPr="006F56F8">
              <w:rPr>
                <w:sz w:val="24"/>
                <w:szCs w:val="24"/>
              </w:rPr>
              <w:t xml:space="preserve">apięciem pokładowym </w:t>
            </w:r>
            <w:r w:rsidR="005C3D74" w:rsidRPr="00A0548D">
              <w:rPr>
                <w:sz w:val="24"/>
                <w:szCs w:val="24"/>
              </w:rPr>
              <w:t>24V</w:t>
            </w:r>
            <w:r w:rsidR="00350289" w:rsidRPr="005C3D74">
              <w:rPr>
                <w:color w:val="FF0000"/>
                <w:sz w:val="24"/>
                <w:szCs w:val="24"/>
              </w:rPr>
              <w:t xml:space="preserve"> </w:t>
            </w:r>
            <w:r w:rsidR="00350289" w:rsidRPr="006F56F8">
              <w:rPr>
                <w:sz w:val="24"/>
                <w:szCs w:val="24"/>
              </w:rPr>
              <w:t>+/- 30%</w:t>
            </w:r>
            <w:r w:rsidR="006F56F8" w:rsidRPr="006F56F8">
              <w:rPr>
                <w:sz w:val="24"/>
                <w:szCs w:val="24"/>
              </w:rPr>
              <w:t xml:space="preserve"> </w:t>
            </w:r>
            <w:r w:rsidRPr="006F56F8">
              <w:rPr>
                <w:sz w:val="24"/>
                <w:szCs w:val="24"/>
              </w:rPr>
              <w:t>i przeznaczona w około ¼ wysokości ekranu do emisji przekazu pr</w:t>
            </w:r>
            <w:r w:rsidR="00811670" w:rsidRPr="006F56F8">
              <w:rPr>
                <w:sz w:val="24"/>
                <w:szCs w:val="24"/>
              </w:rPr>
              <w:t xml:space="preserve">zebiegu trasy, przystanków oraz </w:t>
            </w:r>
            <w:r w:rsidRPr="006F56F8">
              <w:rPr>
                <w:sz w:val="24"/>
                <w:szCs w:val="24"/>
              </w:rPr>
              <w:t xml:space="preserve">w około ¾ wysokości ekranu do emisji przekazu </w:t>
            </w:r>
            <w:r w:rsidRPr="006F56F8">
              <w:rPr>
                <w:sz w:val="24"/>
                <w:szCs w:val="24"/>
              </w:rPr>
              <w:lastRenderedPageBreak/>
              <w:t>informacyjnego.</w:t>
            </w:r>
          </w:p>
          <w:p w14:paraId="36E28E37" w14:textId="0386FBBE" w:rsidR="003B2E14" w:rsidRPr="006F56F8" w:rsidRDefault="003B2E14" w:rsidP="00852A69">
            <w:pPr>
              <w:pStyle w:val="Akapitzlist"/>
              <w:numPr>
                <w:ilvl w:val="0"/>
                <w:numId w:val="15"/>
              </w:numPr>
              <w:jc w:val="both"/>
              <w:rPr>
                <w:sz w:val="24"/>
                <w:szCs w:val="24"/>
              </w:rPr>
            </w:pPr>
            <w:r w:rsidRPr="006F56F8">
              <w:rPr>
                <w:sz w:val="24"/>
                <w:szCs w:val="24"/>
              </w:rPr>
              <w:t xml:space="preserve">tablica musi być umieszczona pod sufitem w ciągu komunikacyjnym bezpośrednio za kabiną kierowcy, zwrócona ekranem w kierunku tyłu pojazdu w sposób zapewniający </w:t>
            </w:r>
            <w:r w:rsidR="00811670" w:rsidRPr="006F56F8">
              <w:rPr>
                <w:sz w:val="24"/>
                <w:szCs w:val="24"/>
              </w:rPr>
              <w:t>dobrą widzialność dla pasażerów</w:t>
            </w:r>
            <w:r w:rsidR="006F56F8" w:rsidRPr="006F56F8">
              <w:rPr>
                <w:sz w:val="24"/>
                <w:szCs w:val="24"/>
              </w:rPr>
              <w:t xml:space="preserve"> </w:t>
            </w:r>
            <w:r w:rsidRPr="006F56F8">
              <w:rPr>
                <w:sz w:val="24"/>
                <w:szCs w:val="24"/>
              </w:rPr>
              <w:t>i zapewniająca bezpieczeństwo pasażerów.</w:t>
            </w:r>
          </w:p>
          <w:p w14:paraId="5DCF3BCA" w14:textId="10B31597" w:rsidR="00A7245B" w:rsidRDefault="003B2E14" w:rsidP="00852A69">
            <w:pPr>
              <w:pStyle w:val="Akapitzlist"/>
              <w:numPr>
                <w:ilvl w:val="0"/>
                <w:numId w:val="15"/>
              </w:numPr>
              <w:jc w:val="both"/>
              <w:rPr>
                <w:sz w:val="24"/>
                <w:szCs w:val="24"/>
              </w:rPr>
            </w:pPr>
            <w:r w:rsidRPr="006F56F8">
              <w:rPr>
                <w:sz w:val="24"/>
                <w:szCs w:val="24"/>
              </w:rPr>
              <w:t>tablica nie może posiadać żadnych ostrych krawędzi.  Szczegół</w:t>
            </w:r>
            <w:r w:rsidR="00350289" w:rsidRPr="006F56F8">
              <w:rPr>
                <w:sz w:val="24"/>
                <w:szCs w:val="24"/>
              </w:rPr>
              <w:t xml:space="preserve">y dotyczące umieszczenia tablic </w:t>
            </w:r>
            <w:r w:rsidRPr="006F56F8">
              <w:rPr>
                <w:sz w:val="24"/>
                <w:szCs w:val="24"/>
              </w:rPr>
              <w:t>w pojeździe będą przedmiotem uzgodnień pomiędzy stronami  na etapie podpisywania umowy.</w:t>
            </w:r>
          </w:p>
          <w:p w14:paraId="3A9E00C9" w14:textId="77777777" w:rsidR="00745283" w:rsidRPr="006F56F8" w:rsidRDefault="00745283" w:rsidP="00745283">
            <w:pPr>
              <w:pStyle w:val="Akapitzlist"/>
              <w:jc w:val="both"/>
              <w:rPr>
                <w:sz w:val="24"/>
                <w:szCs w:val="24"/>
              </w:rPr>
            </w:pPr>
          </w:p>
          <w:p w14:paraId="7235A5BF" w14:textId="3E847F9C" w:rsidR="003B2E14" w:rsidRPr="00EC7307" w:rsidRDefault="003B2E14" w:rsidP="00852A69">
            <w:pPr>
              <w:pStyle w:val="Akapitzlist"/>
              <w:numPr>
                <w:ilvl w:val="2"/>
                <w:numId w:val="57"/>
              </w:numPr>
              <w:ind w:left="459"/>
              <w:jc w:val="both"/>
              <w:rPr>
                <w:sz w:val="24"/>
                <w:szCs w:val="24"/>
              </w:rPr>
            </w:pPr>
            <w:r w:rsidRPr="00EC7307">
              <w:rPr>
                <w:sz w:val="24"/>
                <w:szCs w:val="24"/>
              </w:rPr>
              <w:t xml:space="preserve">W szczególności sterownik tablicy wewnętrznej informacyjnej powinien umożliwiać wyświetlanie następujących informacji: </w:t>
            </w:r>
          </w:p>
          <w:p w14:paraId="0F2489C6" w14:textId="12BC6D15" w:rsidR="003B2E14" w:rsidRPr="006F56F8" w:rsidRDefault="003B2E14" w:rsidP="00852A69">
            <w:pPr>
              <w:pStyle w:val="Akapitzlist"/>
              <w:numPr>
                <w:ilvl w:val="0"/>
                <w:numId w:val="16"/>
              </w:numPr>
              <w:jc w:val="both"/>
              <w:rPr>
                <w:sz w:val="24"/>
                <w:szCs w:val="24"/>
              </w:rPr>
            </w:pPr>
            <w:r w:rsidRPr="006F56F8">
              <w:rPr>
                <w:sz w:val="24"/>
                <w:szCs w:val="24"/>
              </w:rPr>
              <w:t xml:space="preserve">w około 1/4 wysokości tablicy od góry prezentowane będą informacje przewozowe tj. oznaczenie numeru linii, przystanek końcowy, aktualny czas (godzina i minuta), </w:t>
            </w:r>
            <w:r w:rsidR="00350289" w:rsidRPr="006F56F8">
              <w:rPr>
                <w:sz w:val="24"/>
                <w:szCs w:val="24"/>
              </w:rPr>
              <w:t xml:space="preserve">czas pozostały do odjazdu </w:t>
            </w:r>
            <w:r w:rsidRPr="006F56F8">
              <w:rPr>
                <w:sz w:val="24"/>
                <w:szCs w:val="24"/>
              </w:rPr>
              <w:t>z przystanku początkowego, napis STOP w przypadku naciśnięcia przez pasażera przycisku "na żądanie" przez około 5 sekund, informację</w:t>
            </w:r>
            <w:r w:rsidR="00D50861">
              <w:rPr>
                <w:sz w:val="24"/>
                <w:szCs w:val="24"/>
              </w:rPr>
              <w:br/>
            </w:r>
            <w:r w:rsidRPr="006F56F8">
              <w:rPr>
                <w:sz w:val="24"/>
                <w:szCs w:val="24"/>
              </w:rPr>
              <w:t>o kontroli biletów, inne uzgodnione informacje, n</w:t>
            </w:r>
            <w:r w:rsidR="00350289" w:rsidRPr="006F56F8">
              <w:rPr>
                <w:sz w:val="24"/>
                <w:szCs w:val="24"/>
              </w:rPr>
              <w:t xml:space="preserve">p. imieniny, podanie informacji </w:t>
            </w:r>
            <w:r w:rsidRPr="006F56F8">
              <w:rPr>
                <w:sz w:val="24"/>
                <w:szCs w:val="24"/>
              </w:rPr>
              <w:t>o włączonej klimatyzacji (uprawnienia klimatyzacji).</w:t>
            </w:r>
          </w:p>
          <w:p w14:paraId="07C62E4D" w14:textId="50B9E05E" w:rsidR="003B2E14" w:rsidRPr="006F56F8" w:rsidRDefault="003B2E14" w:rsidP="00852A69">
            <w:pPr>
              <w:pStyle w:val="Akapitzlist"/>
              <w:numPr>
                <w:ilvl w:val="0"/>
                <w:numId w:val="16"/>
              </w:numPr>
              <w:jc w:val="both"/>
              <w:rPr>
                <w:sz w:val="24"/>
                <w:szCs w:val="24"/>
              </w:rPr>
            </w:pPr>
            <w:r w:rsidRPr="006F56F8">
              <w:rPr>
                <w:sz w:val="24"/>
                <w:szCs w:val="24"/>
              </w:rPr>
              <w:t>w około 3/4 wysokości tablicy od dołu przeznaczona do emisji przekazu informacyjnego opisu trasy. W</w:t>
            </w:r>
            <w:r w:rsidR="00481098">
              <w:rPr>
                <w:sz w:val="24"/>
                <w:szCs w:val="24"/>
              </w:rPr>
              <w:t> </w:t>
            </w:r>
            <w:r w:rsidRPr="006F56F8">
              <w:rPr>
                <w:sz w:val="24"/>
                <w:szCs w:val="24"/>
              </w:rPr>
              <w:t>szczególności na Wykonawcy spoczywa obowiązek przygotowania projektu graficznego sposobu prezentowania przebiegu trasy i innych wskazanych poniżej przez Zamawiającego informacji. Projekt ten wymaga pisemnej akceptacji Zamawiającego, a jego faktyczne zaakceptowanie winno nastąpić na wniose</w:t>
            </w:r>
            <w:r w:rsidR="00811670" w:rsidRPr="006F56F8">
              <w:rPr>
                <w:sz w:val="24"/>
                <w:szCs w:val="24"/>
              </w:rPr>
              <w:t>k Wykonawcy, nie później niż na</w:t>
            </w:r>
            <w:r w:rsidR="006F56F8" w:rsidRPr="006F56F8">
              <w:rPr>
                <w:sz w:val="24"/>
                <w:szCs w:val="24"/>
              </w:rPr>
              <w:t xml:space="preserve"> </w:t>
            </w:r>
            <w:r w:rsidRPr="006F56F8">
              <w:rPr>
                <w:sz w:val="24"/>
                <w:szCs w:val="24"/>
              </w:rPr>
              <w:t>4 tygodnie przed planowaną dostawą autobusów.</w:t>
            </w:r>
          </w:p>
          <w:p w14:paraId="58EAEA62" w14:textId="012FB776" w:rsidR="003B2E14" w:rsidRPr="006F56F8" w:rsidRDefault="003B2E14" w:rsidP="00852A69">
            <w:pPr>
              <w:pStyle w:val="Akapitzlist"/>
              <w:numPr>
                <w:ilvl w:val="0"/>
                <w:numId w:val="16"/>
              </w:numPr>
              <w:jc w:val="both"/>
              <w:rPr>
                <w:sz w:val="24"/>
                <w:szCs w:val="24"/>
              </w:rPr>
            </w:pPr>
            <w:r w:rsidRPr="006F56F8">
              <w:rPr>
                <w:sz w:val="24"/>
                <w:szCs w:val="24"/>
              </w:rPr>
              <w:t>przygotowywany przez Wykonawcę projekt powinien uwzględniać:</w:t>
            </w:r>
          </w:p>
          <w:p w14:paraId="472E8419" w14:textId="71EE8AE6" w:rsidR="002516EF" w:rsidRPr="006F56F8" w:rsidRDefault="003B2E14" w:rsidP="00852A69">
            <w:pPr>
              <w:pStyle w:val="Akapitzlist"/>
              <w:numPr>
                <w:ilvl w:val="0"/>
                <w:numId w:val="17"/>
              </w:numPr>
              <w:jc w:val="both"/>
              <w:rPr>
                <w:sz w:val="24"/>
                <w:szCs w:val="24"/>
              </w:rPr>
            </w:pPr>
            <w:r w:rsidRPr="006F56F8">
              <w:rPr>
                <w:sz w:val="24"/>
                <w:szCs w:val="24"/>
              </w:rPr>
              <w:t>prezentację rozkładu jazdy (linii identycznej jak na tablicach zewnętr</w:t>
            </w:r>
            <w:r w:rsidR="00350289" w:rsidRPr="006F56F8">
              <w:rPr>
                <w:sz w:val="24"/>
                <w:szCs w:val="24"/>
              </w:rPr>
              <w:t>znych), pokazującą, co najmniej</w:t>
            </w:r>
            <w:r w:rsidR="00D50861">
              <w:rPr>
                <w:sz w:val="24"/>
                <w:szCs w:val="24"/>
              </w:rPr>
              <w:br/>
            </w:r>
            <w:r w:rsidR="00350289" w:rsidRPr="006F56F8">
              <w:rPr>
                <w:sz w:val="24"/>
                <w:szCs w:val="24"/>
              </w:rPr>
              <w:t>5 kolejnych przystanków</w:t>
            </w:r>
            <w:r w:rsidR="006F56F8">
              <w:rPr>
                <w:sz w:val="24"/>
                <w:szCs w:val="24"/>
              </w:rPr>
              <w:t xml:space="preserve"> </w:t>
            </w:r>
            <w:r w:rsidRPr="006F56F8">
              <w:rPr>
                <w:sz w:val="24"/>
                <w:szCs w:val="24"/>
              </w:rPr>
              <w:t>(w formie tekstowej lub graficznej, pod postacią tzw. „koralików”,</w:t>
            </w:r>
          </w:p>
          <w:p w14:paraId="5E8E8C65" w14:textId="2861291A" w:rsidR="002516EF" w:rsidRPr="006F56F8" w:rsidRDefault="003B2E14" w:rsidP="00852A69">
            <w:pPr>
              <w:pStyle w:val="Akapitzlist"/>
              <w:numPr>
                <w:ilvl w:val="0"/>
                <w:numId w:val="17"/>
              </w:numPr>
              <w:jc w:val="both"/>
              <w:rPr>
                <w:sz w:val="24"/>
                <w:szCs w:val="24"/>
              </w:rPr>
            </w:pPr>
            <w:r w:rsidRPr="006F56F8">
              <w:rPr>
                <w:sz w:val="24"/>
                <w:szCs w:val="24"/>
              </w:rPr>
              <w:t>prezentow</w:t>
            </w:r>
            <w:r w:rsidR="00350289" w:rsidRPr="006F56F8">
              <w:rPr>
                <w:sz w:val="24"/>
                <w:szCs w:val="24"/>
              </w:rPr>
              <w:t xml:space="preserve">anie rozkładowych czasów jazdy, </w:t>
            </w:r>
            <w:r w:rsidRPr="006F56F8">
              <w:rPr>
                <w:sz w:val="24"/>
                <w:szCs w:val="24"/>
              </w:rPr>
              <w:t>w jakich autobus powinien dotrzeć na będący elementem prezentacji przystanek,</w:t>
            </w:r>
          </w:p>
          <w:p w14:paraId="1DACEC50" w14:textId="3AF443BD" w:rsidR="003B2E14" w:rsidRPr="006F56F8" w:rsidRDefault="003B2E14" w:rsidP="00852A69">
            <w:pPr>
              <w:pStyle w:val="Akapitzlist"/>
              <w:numPr>
                <w:ilvl w:val="0"/>
                <w:numId w:val="17"/>
              </w:numPr>
              <w:jc w:val="both"/>
              <w:rPr>
                <w:sz w:val="24"/>
                <w:szCs w:val="24"/>
              </w:rPr>
            </w:pPr>
            <w:r w:rsidRPr="006F56F8">
              <w:rPr>
                <w:sz w:val="24"/>
                <w:szCs w:val="24"/>
              </w:rPr>
              <w:t xml:space="preserve">informację o </w:t>
            </w:r>
            <w:r w:rsidR="00350289" w:rsidRPr="006F56F8">
              <w:rPr>
                <w:sz w:val="24"/>
                <w:szCs w:val="24"/>
              </w:rPr>
              <w:t xml:space="preserve">bieżącym przystanku, informację </w:t>
            </w:r>
            <w:r w:rsidRPr="006F56F8">
              <w:rPr>
                <w:sz w:val="24"/>
                <w:szCs w:val="24"/>
              </w:rPr>
              <w:t>o następnym przystanku,</w:t>
            </w:r>
          </w:p>
          <w:p w14:paraId="0DF288F0" w14:textId="31A2EBC1" w:rsidR="003B2E14" w:rsidRPr="00EC7307" w:rsidRDefault="003B2E14" w:rsidP="00852A69">
            <w:pPr>
              <w:pStyle w:val="Akapitzlist"/>
              <w:numPr>
                <w:ilvl w:val="0"/>
                <w:numId w:val="17"/>
              </w:numPr>
              <w:jc w:val="both"/>
              <w:rPr>
                <w:sz w:val="24"/>
                <w:szCs w:val="24"/>
              </w:rPr>
            </w:pPr>
            <w:r w:rsidRPr="00EC7307">
              <w:rPr>
                <w:sz w:val="24"/>
                <w:szCs w:val="24"/>
              </w:rPr>
              <w:t>zamieszczenie logo Zamawiającego (UM Krosno i/lub MKS Krosno),</w:t>
            </w:r>
          </w:p>
          <w:p w14:paraId="2C7C2ACB" w14:textId="3FC6902E" w:rsidR="003B2E14" w:rsidRPr="00EC7307" w:rsidRDefault="003B2E14" w:rsidP="00852A69">
            <w:pPr>
              <w:pStyle w:val="Akapitzlist"/>
              <w:numPr>
                <w:ilvl w:val="0"/>
                <w:numId w:val="17"/>
              </w:numPr>
              <w:jc w:val="both"/>
              <w:rPr>
                <w:sz w:val="24"/>
                <w:szCs w:val="24"/>
              </w:rPr>
            </w:pPr>
            <w:r w:rsidRPr="00EC7307">
              <w:rPr>
                <w:sz w:val="24"/>
                <w:szCs w:val="24"/>
              </w:rPr>
              <w:t>emisję danych tekstowych komunikatów dyspozytorskich na wydzielonym pasku informacyjnym, o długości, co najmniej 500 znaków, przewijanym z prawej do lewej strony monitora LCD, tekst ma przewijać się w sposób cią</w:t>
            </w:r>
            <w:r w:rsidR="00350289" w:rsidRPr="00EC7307">
              <w:rPr>
                <w:sz w:val="24"/>
                <w:szCs w:val="24"/>
              </w:rPr>
              <w:t xml:space="preserve">gły, niezależnie od pozostałych </w:t>
            </w:r>
            <w:r w:rsidRPr="00EC7307">
              <w:rPr>
                <w:sz w:val="24"/>
                <w:szCs w:val="24"/>
              </w:rPr>
              <w:t>informacji,</w:t>
            </w:r>
          </w:p>
          <w:p w14:paraId="32826BCA" w14:textId="77B0EBCF" w:rsidR="003B2E14" w:rsidRPr="00EC7307" w:rsidRDefault="003B2E14" w:rsidP="00852A69">
            <w:pPr>
              <w:pStyle w:val="Akapitzlist"/>
              <w:numPr>
                <w:ilvl w:val="0"/>
                <w:numId w:val="17"/>
              </w:numPr>
              <w:jc w:val="both"/>
              <w:rPr>
                <w:sz w:val="24"/>
                <w:szCs w:val="24"/>
              </w:rPr>
            </w:pPr>
            <w:r w:rsidRPr="00EC7307">
              <w:rPr>
                <w:sz w:val="24"/>
                <w:szCs w:val="24"/>
              </w:rPr>
              <w:t>wewnętrzna tablica informacyjna podczas postoju pojazdu, przy wyłączonym silniku (stacyjce) powinna być wygaszona. Wewnętrzna tablica informacyjna powinna wznowić wyświetlanie informacji niezw</w:t>
            </w:r>
            <w:r w:rsidR="00350289" w:rsidRPr="00EC7307">
              <w:rPr>
                <w:sz w:val="24"/>
                <w:szCs w:val="24"/>
              </w:rPr>
              <w:t xml:space="preserve">łocznie po uruchomieniu silnika </w:t>
            </w:r>
            <w:r w:rsidRPr="00EC7307">
              <w:rPr>
                <w:sz w:val="24"/>
                <w:szCs w:val="24"/>
              </w:rPr>
              <w:t xml:space="preserve">i dodatkowo na 5 minut przed planowaną godziną odjazdu z przystanku początkowego </w:t>
            </w:r>
            <w:r w:rsidRPr="00EC7307">
              <w:rPr>
                <w:sz w:val="24"/>
                <w:szCs w:val="24"/>
              </w:rPr>
              <w:lastRenderedPageBreak/>
              <w:t>(bez względu na stan pracy silnika (stacyjki).</w:t>
            </w:r>
          </w:p>
          <w:p w14:paraId="506DE725" w14:textId="41B4B682" w:rsidR="003B2E14" w:rsidRPr="00EC7307" w:rsidRDefault="003B2E14" w:rsidP="00852A69">
            <w:pPr>
              <w:pStyle w:val="Akapitzlist"/>
              <w:numPr>
                <w:ilvl w:val="0"/>
                <w:numId w:val="16"/>
              </w:numPr>
              <w:jc w:val="both"/>
              <w:rPr>
                <w:sz w:val="24"/>
                <w:szCs w:val="24"/>
              </w:rPr>
            </w:pPr>
            <w:r w:rsidRPr="00EC7307">
              <w:rPr>
                <w:sz w:val="24"/>
                <w:szCs w:val="24"/>
              </w:rPr>
              <w:t>sterowanie wewnętrzną tablicą LCD realizowane ma</w:t>
            </w:r>
            <w:r w:rsidR="00811670" w:rsidRPr="00EC7307">
              <w:rPr>
                <w:sz w:val="24"/>
                <w:szCs w:val="24"/>
              </w:rPr>
              <w:t xml:space="preserve"> być przez </w:t>
            </w:r>
            <w:r w:rsidRPr="00EC7307">
              <w:rPr>
                <w:sz w:val="24"/>
                <w:szCs w:val="24"/>
              </w:rPr>
              <w:t>dedykowany sterownik na podstawie dan</w:t>
            </w:r>
            <w:r w:rsidR="00350289" w:rsidRPr="00EC7307">
              <w:rPr>
                <w:sz w:val="24"/>
                <w:szCs w:val="24"/>
              </w:rPr>
              <w:t>ych rozkładowych przygotowanych</w:t>
            </w:r>
            <w:r w:rsidR="006F56F8">
              <w:rPr>
                <w:sz w:val="24"/>
                <w:szCs w:val="24"/>
              </w:rPr>
              <w:t xml:space="preserve"> </w:t>
            </w:r>
            <w:r w:rsidRPr="00EC7307">
              <w:rPr>
                <w:sz w:val="24"/>
                <w:szCs w:val="24"/>
              </w:rPr>
              <w:t>i przekazywanych przez sterownik pokładowy (</w:t>
            </w:r>
            <w:proofErr w:type="spellStart"/>
            <w:r w:rsidRPr="00EC7307">
              <w:rPr>
                <w:sz w:val="24"/>
                <w:szCs w:val="24"/>
              </w:rPr>
              <w:t>autokomputer</w:t>
            </w:r>
            <w:proofErr w:type="spellEnd"/>
            <w:r w:rsidRPr="00EC7307">
              <w:rPr>
                <w:sz w:val="24"/>
                <w:szCs w:val="24"/>
              </w:rPr>
              <w:t>) - analogicznie jak są sterowane tablice zewnętrzne.</w:t>
            </w:r>
          </w:p>
        </w:tc>
      </w:tr>
      <w:tr w:rsidR="00BE3648" w:rsidRPr="00EC7307" w14:paraId="4ACC748D" w14:textId="77777777" w:rsidTr="00AB549C">
        <w:tc>
          <w:tcPr>
            <w:tcW w:w="2836" w:type="dxa"/>
          </w:tcPr>
          <w:p w14:paraId="4DB0D64E" w14:textId="77777777" w:rsidR="00BE3648" w:rsidRPr="00EC7307" w:rsidRDefault="003B2E14" w:rsidP="00927F59">
            <w:pPr>
              <w:pStyle w:val="Akapitzlist"/>
              <w:numPr>
                <w:ilvl w:val="0"/>
                <w:numId w:val="1"/>
              </w:numPr>
              <w:rPr>
                <w:b/>
                <w:sz w:val="24"/>
                <w:szCs w:val="24"/>
              </w:rPr>
            </w:pPr>
            <w:r w:rsidRPr="00EC7307">
              <w:rPr>
                <w:b/>
                <w:sz w:val="24"/>
                <w:szCs w:val="24"/>
              </w:rPr>
              <w:lastRenderedPageBreak/>
              <w:t>System zapowiadania przystanków</w:t>
            </w:r>
          </w:p>
        </w:tc>
        <w:tc>
          <w:tcPr>
            <w:tcW w:w="12048" w:type="dxa"/>
          </w:tcPr>
          <w:p w14:paraId="4EB8CC18" w14:textId="77777777" w:rsidR="0060782A" w:rsidRDefault="003B2E14" w:rsidP="00852A69">
            <w:pPr>
              <w:pStyle w:val="Akapitzlist"/>
              <w:numPr>
                <w:ilvl w:val="0"/>
                <w:numId w:val="18"/>
              </w:numPr>
              <w:ind w:left="459"/>
              <w:jc w:val="both"/>
              <w:rPr>
                <w:sz w:val="24"/>
                <w:szCs w:val="24"/>
              </w:rPr>
            </w:pPr>
            <w:r w:rsidRPr="0060782A">
              <w:rPr>
                <w:sz w:val="24"/>
                <w:szCs w:val="24"/>
              </w:rPr>
              <w:t>Pojazd powinien być wyposażony w system umożliwiający automatyczne (bez dodatkowej ingerencji kierowcy – poprzez wykorzystanie systemu lokalizacji przystanków) głosowe zapowiadanie numeru linii, trasy, przystanków, zakończenia kursu oraz zmianę stref pr</w:t>
            </w:r>
            <w:r w:rsidR="002516EF" w:rsidRPr="0060782A">
              <w:rPr>
                <w:sz w:val="24"/>
                <w:szCs w:val="24"/>
              </w:rPr>
              <w:t>zystankowych poprzez współpracę z komputerem pokładowym.</w:t>
            </w:r>
          </w:p>
          <w:p w14:paraId="2D16E381" w14:textId="77777777" w:rsidR="0060782A" w:rsidRDefault="003B2E14" w:rsidP="00852A69">
            <w:pPr>
              <w:pStyle w:val="Akapitzlist"/>
              <w:numPr>
                <w:ilvl w:val="0"/>
                <w:numId w:val="18"/>
              </w:numPr>
              <w:ind w:left="459"/>
              <w:jc w:val="both"/>
              <w:rPr>
                <w:sz w:val="24"/>
                <w:szCs w:val="24"/>
              </w:rPr>
            </w:pPr>
            <w:r w:rsidRPr="0060782A">
              <w:rPr>
                <w:sz w:val="24"/>
                <w:szCs w:val="24"/>
              </w:rPr>
              <w:t>Sposób dystrybucji i aktualizacji plików audio formatu MP3 z możliwością konfiguracji poziomu głośności powinien odbywać się przez sterownik pokładowy (</w:t>
            </w:r>
            <w:proofErr w:type="spellStart"/>
            <w:r w:rsidRPr="0060782A">
              <w:rPr>
                <w:sz w:val="24"/>
                <w:szCs w:val="24"/>
              </w:rPr>
              <w:t>autokomputer</w:t>
            </w:r>
            <w:proofErr w:type="spellEnd"/>
            <w:r w:rsidRPr="0060782A">
              <w:rPr>
                <w:sz w:val="24"/>
                <w:szCs w:val="24"/>
              </w:rPr>
              <w:t xml:space="preserve">), zdalnie poprzez kanał łączności </w:t>
            </w:r>
            <w:proofErr w:type="spellStart"/>
            <w:r w:rsidRPr="0060782A">
              <w:rPr>
                <w:sz w:val="24"/>
                <w:szCs w:val="24"/>
              </w:rPr>
              <w:t>zajezdniowej</w:t>
            </w:r>
            <w:proofErr w:type="spellEnd"/>
            <w:r w:rsidRPr="0060782A">
              <w:rPr>
                <w:sz w:val="24"/>
                <w:szCs w:val="24"/>
              </w:rPr>
              <w:t xml:space="preserve"> Wifi.</w:t>
            </w:r>
          </w:p>
          <w:p w14:paraId="4297AC97" w14:textId="52150155" w:rsidR="003B2E14" w:rsidRPr="0060782A" w:rsidRDefault="003B2E14" w:rsidP="00852A69">
            <w:pPr>
              <w:pStyle w:val="Akapitzlist"/>
              <w:numPr>
                <w:ilvl w:val="0"/>
                <w:numId w:val="18"/>
              </w:numPr>
              <w:ind w:left="459"/>
              <w:jc w:val="both"/>
              <w:rPr>
                <w:sz w:val="24"/>
                <w:szCs w:val="24"/>
              </w:rPr>
            </w:pPr>
            <w:r w:rsidRPr="0060782A">
              <w:rPr>
                <w:sz w:val="24"/>
                <w:szCs w:val="24"/>
              </w:rPr>
              <w:t>System zapowiadania przystanków emituje automatycznie pasażerom komunikaty o przebiegu trasy:</w:t>
            </w:r>
          </w:p>
          <w:p w14:paraId="4FC4FC3D" w14:textId="2F423488" w:rsidR="003B2E14" w:rsidRPr="0060782A" w:rsidRDefault="003B2E14" w:rsidP="00852A69">
            <w:pPr>
              <w:pStyle w:val="Akapitzlist"/>
              <w:numPr>
                <w:ilvl w:val="1"/>
                <w:numId w:val="19"/>
              </w:numPr>
              <w:ind w:left="459"/>
              <w:jc w:val="both"/>
              <w:rPr>
                <w:sz w:val="24"/>
                <w:szCs w:val="24"/>
              </w:rPr>
            </w:pPr>
            <w:r w:rsidRPr="0060782A">
              <w:rPr>
                <w:sz w:val="24"/>
                <w:szCs w:val="24"/>
              </w:rPr>
              <w:t>dźwiękowo podczas całego przebiegu danej linii komunikacyjnej, poprzez urządzenie nagłaśniające (wzmacniacz i</w:t>
            </w:r>
            <w:r w:rsidR="00481098">
              <w:rPr>
                <w:sz w:val="24"/>
                <w:szCs w:val="24"/>
              </w:rPr>
              <w:t> </w:t>
            </w:r>
            <w:r w:rsidRPr="0060782A">
              <w:rPr>
                <w:sz w:val="24"/>
                <w:szCs w:val="24"/>
              </w:rPr>
              <w:t>odpowiednią liczbę głośników):</w:t>
            </w:r>
          </w:p>
          <w:p w14:paraId="530D92C4" w14:textId="114E419C" w:rsidR="003B2E14" w:rsidRPr="0060782A" w:rsidRDefault="003B2E14" w:rsidP="00852A69">
            <w:pPr>
              <w:pStyle w:val="Akapitzlist"/>
              <w:numPr>
                <w:ilvl w:val="0"/>
                <w:numId w:val="20"/>
              </w:numPr>
              <w:jc w:val="both"/>
              <w:rPr>
                <w:sz w:val="24"/>
                <w:szCs w:val="24"/>
              </w:rPr>
            </w:pPr>
            <w:r w:rsidRPr="0060782A">
              <w:rPr>
                <w:sz w:val="24"/>
                <w:szCs w:val="24"/>
              </w:rPr>
              <w:t xml:space="preserve">minimum </w:t>
            </w:r>
            <w:r w:rsidR="00E10079" w:rsidRPr="0060782A">
              <w:rPr>
                <w:sz w:val="24"/>
                <w:szCs w:val="24"/>
              </w:rPr>
              <w:t>4</w:t>
            </w:r>
            <w:r w:rsidRPr="0060782A">
              <w:rPr>
                <w:sz w:val="24"/>
                <w:szCs w:val="24"/>
              </w:rPr>
              <w:t xml:space="preserve"> sztuk głośników „wewnętrznych”, rozmieszczonych równomiernie w przestrzeni pasażerskiej autobusu, </w:t>
            </w:r>
          </w:p>
          <w:p w14:paraId="4AC4448A" w14:textId="3114A821" w:rsidR="003B2E14" w:rsidRPr="0060782A" w:rsidRDefault="003B2E14" w:rsidP="00852A69">
            <w:pPr>
              <w:pStyle w:val="Akapitzlist"/>
              <w:numPr>
                <w:ilvl w:val="0"/>
                <w:numId w:val="20"/>
              </w:numPr>
              <w:jc w:val="both"/>
              <w:rPr>
                <w:sz w:val="24"/>
                <w:szCs w:val="24"/>
              </w:rPr>
            </w:pPr>
            <w:r w:rsidRPr="0060782A">
              <w:rPr>
                <w:sz w:val="24"/>
                <w:szCs w:val="24"/>
              </w:rPr>
              <w:t>jeden g</w:t>
            </w:r>
            <w:r w:rsidR="00C0247B" w:rsidRPr="0060782A">
              <w:rPr>
                <w:sz w:val="24"/>
                <w:szCs w:val="24"/>
              </w:rPr>
              <w:t xml:space="preserve">łośnik „zewnętrzny” zamontowany </w:t>
            </w:r>
            <w:r w:rsidRPr="0060782A">
              <w:rPr>
                <w:sz w:val="24"/>
                <w:szCs w:val="24"/>
              </w:rPr>
              <w:t xml:space="preserve">w prawej przedniej zewnętrznej części autobusu </w:t>
            </w:r>
          </w:p>
          <w:p w14:paraId="66864C14" w14:textId="0082BF9A" w:rsidR="003B2E14" w:rsidRPr="0060782A" w:rsidRDefault="003B2E14" w:rsidP="00852A69">
            <w:pPr>
              <w:pStyle w:val="Akapitzlist"/>
              <w:numPr>
                <w:ilvl w:val="1"/>
                <w:numId w:val="19"/>
              </w:numPr>
              <w:ind w:left="459"/>
              <w:jc w:val="both"/>
              <w:rPr>
                <w:sz w:val="24"/>
                <w:szCs w:val="24"/>
              </w:rPr>
            </w:pPr>
            <w:r w:rsidRPr="0060782A">
              <w:rPr>
                <w:sz w:val="24"/>
                <w:szCs w:val="24"/>
              </w:rPr>
              <w:t>prezentacja jest realizowana w następujący sposób:</w:t>
            </w:r>
          </w:p>
          <w:p w14:paraId="49219553" w14:textId="5E46C888" w:rsidR="003B2E14" w:rsidRPr="0060782A" w:rsidRDefault="003B2E14" w:rsidP="00852A69">
            <w:pPr>
              <w:pStyle w:val="Akapitzlist"/>
              <w:numPr>
                <w:ilvl w:val="0"/>
                <w:numId w:val="21"/>
              </w:numPr>
              <w:jc w:val="both"/>
              <w:rPr>
                <w:sz w:val="24"/>
                <w:szCs w:val="24"/>
              </w:rPr>
            </w:pPr>
            <w:r w:rsidRPr="0060782A">
              <w:rPr>
                <w:sz w:val="24"/>
                <w:szCs w:val="24"/>
              </w:rPr>
              <w:t>przed odjazdem z przystanku początkowego zapowiedź treści: „Linia nr &lt;numer linii&gt;, kierunek &lt;nazwa</w:t>
            </w:r>
            <w:r w:rsidR="00E028F2" w:rsidRPr="0060782A">
              <w:rPr>
                <w:sz w:val="24"/>
                <w:szCs w:val="24"/>
              </w:rPr>
              <w:t xml:space="preserve"> przystanku docelowego&gt;, odjazd</w:t>
            </w:r>
            <w:r w:rsidR="00481098">
              <w:rPr>
                <w:sz w:val="24"/>
                <w:szCs w:val="24"/>
              </w:rPr>
              <w:t xml:space="preserve"> </w:t>
            </w:r>
            <w:r w:rsidRPr="0060782A">
              <w:rPr>
                <w:sz w:val="24"/>
                <w:szCs w:val="24"/>
              </w:rPr>
              <w:t>o godzinie &lt;rozkładowa godzina odjazdu&gt;” – dotyczy głośników zewnętrznych i</w:t>
            </w:r>
            <w:r w:rsidR="00481098">
              <w:rPr>
                <w:sz w:val="24"/>
                <w:szCs w:val="24"/>
              </w:rPr>
              <w:t> </w:t>
            </w:r>
            <w:r w:rsidRPr="0060782A">
              <w:rPr>
                <w:sz w:val="24"/>
                <w:szCs w:val="24"/>
              </w:rPr>
              <w:t>wewnętrznych,</w:t>
            </w:r>
          </w:p>
          <w:p w14:paraId="286A66DF" w14:textId="0C57B0C7" w:rsidR="003B2E14" w:rsidRPr="0060782A" w:rsidRDefault="003B2E14" w:rsidP="00852A69">
            <w:pPr>
              <w:pStyle w:val="Akapitzlist"/>
              <w:numPr>
                <w:ilvl w:val="0"/>
                <w:numId w:val="21"/>
              </w:numPr>
              <w:jc w:val="both"/>
              <w:rPr>
                <w:sz w:val="24"/>
                <w:szCs w:val="24"/>
              </w:rPr>
            </w:pPr>
            <w:r w:rsidRPr="0060782A">
              <w:rPr>
                <w:sz w:val="24"/>
                <w:szCs w:val="24"/>
              </w:rPr>
              <w:t>po ruszeniu autobusu danego z przystanku zapowiedź treści:  „następny przystanek &lt;nazwa przystanku&gt;” – tylko głośniki wewnętrzne,</w:t>
            </w:r>
          </w:p>
          <w:p w14:paraId="14F94B10" w14:textId="07323798" w:rsidR="003B2E14" w:rsidRPr="0060782A" w:rsidRDefault="003B2E14" w:rsidP="00852A69">
            <w:pPr>
              <w:pStyle w:val="Akapitzlist"/>
              <w:numPr>
                <w:ilvl w:val="0"/>
                <w:numId w:val="21"/>
              </w:numPr>
              <w:jc w:val="both"/>
              <w:rPr>
                <w:sz w:val="24"/>
                <w:szCs w:val="24"/>
              </w:rPr>
            </w:pPr>
            <w:r w:rsidRPr="0060782A">
              <w:rPr>
                <w:sz w:val="24"/>
                <w:szCs w:val="24"/>
              </w:rPr>
              <w:t>bezpośrednio przed dojechaniem do danego przystanku lub na przystanku zapowiedź treści: „&lt;nazwa przystanku&gt;” oraz na wskazanych przez Zamawiającego przystankach dodatkowa zapowiedz treści: „przystanek strefowy” – dotyczy głośników wewnętrznych i zewnętrznych,</w:t>
            </w:r>
          </w:p>
          <w:p w14:paraId="3AC15451" w14:textId="7FC70175" w:rsidR="003B2E14" w:rsidRPr="0060782A" w:rsidRDefault="003B2E14" w:rsidP="00852A69">
            <w:pPr>
              <w:pStyle w:val="Akapitzlist"/>
              <w:numPr>
                <w:ilvl w:val="0"/>
                <w:numId w:val="21"/>
              </w:numPr>
              <w:jc w:val="both"/>
              <w:rPr>
                <w:sz w:val="24"/>
                <w:szCs w:val="24"/>
              </w:rPr>
            </w:pPr>
            <w:r w:rsidRPr="0060782A">
              <w:rPr>
                <w:sz w:val="24"/>
                <w:szCs w:val="24"/>
              </w:rPr>
              <w:t>przed dojechaniem do przystanku końcowego zapowiedź treści: „&lt;nazwa przystanku&gt; przystanek końcowy” – dotyczy głośników wewnętrznych.</w:t>
            </w:r>
          </w:p>
          <w:p w14:paraId="25CC8769" w14:textId="7C6BF6EA" w:rsidR="003B2E14" w:rsidRPr="0060782A" w:rsidRDefault="003B2E14" w:rsidP="00852A69">
            <w:pPr>
              <w:pStyle w:val="Akapitzlist"/>
              <w:numPr>
                <w:ilvl w:val="0"/>
                <w:numId w:val="21"/>
              </w:numPr>
              <w:jc w:val="both"/>
              <w:rPr>
                <w:sz w:val="24"/>
                <w:szCs w:val="24"/>
              </w:rPr>
            </w:pPr>
            <w:r w:rsidRPr="0060782A">
              <w:rPr>
                <w:sz w:val="24"/>
                <w:szCs w:val="24"/>
              </w:rPr>
              <w:t>zewnętrzne zapowiedzi dla pasażerów niedowidzących oczekujących na przystanku powinny być uaktywniane po odebraniu sygnału</w:t>
            </w:r>
            <w:r w:rsidR="0060782A" w:rsidRPr="0060782A">
              <w:rPr>
                <w:sz w:val="24"/>
                <w:szCs w:val="24"/>
              </w:rPr>
              <w:t xml:space="preserve"> </w:t>
            </w:r>
            <w:r w:rsidRPr="0060782A">
              <w:rPr>
                <w:sz w:val="24"/>
                <w:szCs w:val="24"/>
              </w:rPr>
              <w:t>z pilota radiowego osoby niedowidzącej. Informacja o numerze lini</w:t>
            </w:r>
            <w:r w:rsidR="00E028F2" w:rsidRPr="0060782A">
              <w:rPr>
                <w:sz w:val="24"/>
                <w:szCs w:val="24"/>
              </w:rPr>
              <w:t>i</w:t>
            </w:r>
            <w:r w:rsidR="0060782A" w:rsidRPr="0060782A">
              <w:rPr>
                <w:sz w:val="24"/>
                <w:szCs w:val="24"/>
              </w:rPr>
              <w:t xml:space="preserve"> </w:t>
            </w:r>
            <w:r w:rsidRPr="0060782A">
              <w:rPr>
                <w:sz w:val="24"/>
                <w:szCs w:val="24"/>
              </w:rPr>
              <w:t>i kolejnych przystankach (zg</w:t>
            </w:r>
            <w:r w:rsidR="00270C98" w:rsidRPr="0060782A">
              <w:rPr>
                <w:sz w:val="24"/>
                <w:szCs w:val="24"/>
              </w:rPr>
              <w:t xml:space="preserve">odnie z informacją na tablicach </w:t>
            </w:r>
            <w:r w:rsidRPr="0060782A">
              <w:rPr>
                <w:sz w:val="24"/>
                <w:szCs w:val="24"/>
              </w:rPr>
              <w:t>kierunkowych autobusu) zostanie podana na żądanie dla osób wyposażonych w pilot wysłania tego żądania lub automatycznie (możliwość konfiguracji przez Zamawiającego). Głośnik umieszczony na zewnątrz skierowany w prawą stronę od osi pojazdu. Wymagana jest dostawa i instalacja dedykowanego odbiornika sygnału radiowego pilota os</w:t>
            </w:r>
            <w:r w:rsidR="003C64FF" w:rsidRPr="0060782A">
              <w:rPr>
                <w:sz w:val="24"/>
                <w:szCs w:val="24"/>
              </w:rPr>
              <w:t>oby niedowidzącej, działającego</w:t>
            </w:r>
            <w:r w:rsidR="0060782A" w:rsidRPr="0060782A">
              <w:rPr>
                <w:sz w:val="24"/>
                <w:szCs w:val="24"/>
              </w:rPr>
              <w:t xml:space="preserve"> </w:t>
            </w:r>
            <w:r w:rsidRPr="0060782A">
              <w:rPr>
                <w:sz w:val="24"/>
                <w:szCs w:val="24"/>
              </w:rPr>
              <w:t xml:space="preserve">w paśmie </w:t>
            </w:r>
            <w:r w:rsidRPr="0060782A">
              <w:rPr>
                <w:sz w:val="24"/>
                <w:szCs w:val="24"/>
              </w:rPr>
              <w:lastRenderedPageBreak/>
              <w:t xml:space="preserve">ogólnodostępnym 433MHz, o zasięgu działania do 15m. </w:t>
            </w:r>
          </w:p>
          <w:p w14:paraId="077628FA" w14:textId="412DFA6C" w:rsidR="00875BFF" w:rsidRPr="00EC7307" w:rsidRDefault="003B2E14" w:rsidP="002A4476">
            <w:pPr>
              <w:jc w:val="both"/>
              <w:rPr>
                <w:sz w:val="24"/>
                <w:szCs w:val="24"/>
              </w:rPr>
            </w:pPr>
            <w:r w:rsidRPr="00EC7307">
              <w:rPr>
                <w:sz w:val="24"/>
                <w:szCs w:val="24"/>
              </w:rPr>
              <w:t>Dostawca zobowiązany jest do przekazania po 2 szt. pilotów radiowych (osoby nied</w:t>
            </w:r>
            <w:r w:rsidR="00C0247B" w:rsidRPr="00EC7307">
              <w:rPr>
                <w:sz w:val="24"/>
                <w:szCs w:val="24"/>
              </w:rPr>
              <w:t>owidzącej) do każdego autobusu.</w:t>
            </w:r>
          </w:p>
          <w:p w14:paraId="21A6928F" w14:textId="185BF514" w:rsidR="003B2E14" w:rsidRPr="00EC7307" w:rsidRDefault="003B2E14" w:rsidP="00852A69">
            <w:pPr>
              <w:pStyle w:val="Akapitzlist"/>
              <w:numPr>
                <w:ilvl w:val="0"/>
                <w:numId w:val="18"/>
              </w:numPr>
              <w:ind w:left="459"/>
              <w:jc w:val="both"/>
              <w:rPr>
                <w:sz w:val="24"/>
                <w:szCs w:val="24"/>
              </w:rPr>
            </w:pPr>
            <w:r w:rsidRPr="00EC7307">
              <w:rPr>
                <w:sz w:val="24"/>
                <w:szCs w:val="24"/>
              </w:rPr>
              <w:t xml:space="preserve">Zapowiedzi dźwiękowe zewnętrzne i wewnętrzne muszą być od siebie </w:t>
            </w:r>
            <w:r w:rsidR="00C0247B" w:rsidRPr="00EC7307">
              <w:rPr>
                <w:sz w:val="24"/>
                <w:szCs w:val="24"/>
              </w:rPr>
              <w:t>oddzielone</w:t>
            </w:r>
            <w:r w:rsidRPr="00EC7307">
              <w:rPr>
                <w:sz w:val="24"/>
                <w:szCs w:val="24"/>
              </w:rPr>
              <w:t>, ponadto Zamawiający musi mieć możliwość płynnej regulacji głośności zapowiedzi dźwiękowych, z tym, że regulacja głośników może być możliwa wyłącznie po uzyskaniu dostępu do tej funkcji, np. poprzez zablokowanie tej funkcji numerem PIN lub elektronicznym kluczem  serwisowym. Dodatkowo wymaga się, aby głośność zapowiedzi dźwiękowych zewnętrznych i wewnętrznych zmniejszała się automatycznie podc</w:t>
            </w:r>
            <w:r w:rsidR="00E028F2" w:rsidRPr="00EC7307">
              <w:rPr>
                <w:sz w:val="24"/>
                <w:szCs w:val="24"/>
              </w:rPr>
              <w:t xml:space="preserve">zas obsługi linii (o około 30%) </w:t>
            </w:r>
            <w:r w:rsidRPr="00EC7307">
              <w:rPr>
                <w:sz w:val="24"/>
                <w:szCs w:val="24"/>
              </w:rPr>
              <w:t>w godzinach od 18.00 do 7.00 rano.</w:t>
            </w:r>
          </w:p>
          <w:p w14:paraId="674FE835" w14:textId="77777777" w:rsidR="0060782A" w:rsidRDefault="003B2E14" w:rsidP="00852A69">
            <w:pPr>
              <w:pStyle w:val="Akapitzlist"/>
              <w:numPr>
                <w:ilvl w:val="0"/>
                <w:numId w:val="18"/>
              </w:numPr>
              <w:ind w:left="459"/>
              <w:jc w:val="both"/>
              <w:rPr>
                <w:sz w:val="24"/>
                <w:szCs w:val="24"/>
              </w:rPr>
            </w:pPr>
            <w:r w:rsidRPr="00EC7307">
              <w:rPr>
                <w:sz w:val="24"/>
                <w:szCs w:val="24"/>
              </w:rPr>
              <w:t>Wymaganym od Wykonawcy jest pełne zaprogramowanie w/w systemu, tj. przygotowanie w/w k</w:t>
            </w:r>
            <w:r w:rsidR="00811670" w:rsidRPr="00EC7307">
              <w:rPr>
                <w:sz w:val="24"/>
                <w:szCs w:val="24"/>
              </w:rPr>
              <w:t xml:space="preserve">omunikatów i ich synchronizacja </w:t>
            </w:r>
            <w:r w:rsidRPr="00EC7307">
              <w:rPr>
                <w:sz w:val="24"/>
                <w:szCs w:val="24"/>
              </w:rPr>
              <w:t>z przebiegiem minimum 25 linii komunikacyjnych (około 350 przystanków). Nazwy przystanków, identyfikatory słupków i nr linii, itp. dostarczy Wykonawcy Zamawiający, w dniu podpisania umowy. Zamawiający udostępni własne wsparcie w postaci pracownika znającego układ sieci komunikacyjnej Zamawiającego i wskaże lokalizacje GPS przystanków.</w:t>
            </w:r>
          </w:p>
          <w:p w14:paraId="5B96FF49" w14:textId="4913A519" w:rsidR="00BE3648" w:rsidRPr="00EC7307" w:rsidRDefault="003B2E14" w:rsidP="00852A69">
            <w:pPr>
              <w:pStyle w:val="Akapitzlist"/>
              <w:numPr>
                <w:ilvl w:val="0"/>
                <w:numId w:val="18"/>
              </w:numPr>
              <w:ind w:left="459"/>
              <w:jc w:val="both"/>
              <w:rPr>
                <w:sz w:val="24"/>
                <w:szCs w:val="24"/>
              </w:rPr>
            </w:pPr>
            <w:r w:rsidRPr="00EC7307">
              <w:rPr>
                <w:sz w:val="24"/>
                <w:szCs w:val="24"/>
              </w:rPr>
              <w:t>W okresie co najmniej 3 lat, licząc od dnia dostarczenia autobusów Wykonawca będzie zobowiązany (na wniosek Zamawiającego) uaktualniać komunikaty głosowe (zapowiedzi głosowe) w ramach bieżących potrzeb Zamawiającego. Potrzeby te wynikać będą: ze zmiany trasy danej linii komunikacyjnej, zmiany nazwy przystanku, obsługi nowych przystanków, komunikatów specjalnych.</w:t>
            </w:r>
          </w:p>
        </w:tc>
      </w:tr>
      <w:tr w:rsidR="00A7245B" w:rsidRPr="00EC7307" w14:paraId="22556293" w14:textId="77777777" w:rsidTr="00AB549C">
        <w:tc>
          <w:tcPr>
            <w:tcW w:w="2836" w:type="dxa"/>
          </w:tcPr>
          <w:p w14:paraId="20A027AE" w14:textId="15123D48" w:rsidR="00A7245B" w:rsidRPr="00927F59" w:rsidRDefault="00A7245B" w:rsidP="00927F59">
            <w:pPr>
              <w:pStyle w:val="Akapitzlist"/>
              <w:numPr>
                <w:ilvl w:val="0"/>
                <w:numId w:val="1"/>
              </w:numPr>
              <w:rPr>
                <w:b/>
                <w:sz w:val="24"/>
                <w:szCs w:val="24"/>
              </w:rPr>
            </w:pPr>
            <w:r w:rsidRPr="00927F59">
              <w:rPr>
                <w:b/>
                <w:sz w:val="24"/>
                <w:szCs w:val="24"/>
              </w:rPr>
              <w:lastRenderedPageBreak/>
              <w:t>System zliczania potoków pasażerskich</w:t>
            </w:r>
          </w:p>
        </w:tc>
        <w:tc>
          <w:tcPr>
            <w:tcW w:w="12048" w:type="dxa"/>
          </w:tcPr>
          <w:p w14:paraId="3B1F0B9D" w14:textId="77777777" w:rsidR="00A7245B" w:rsidRPr="00EC7307" w:rsidRDefault="00A7245B" w:rsidP="002A4476">
            <w:pPr>
              <w:jc w:val="both"/>
              <w:rPr>
                <w:sz w:val="24"/>
                <w:szCs w:val="24"/>
              </w:rPr>
            </w:pPr>
            <w:r w:rsidRPr="00EC7307">
              <w:rPr>
                <w:sz w:val="24"/>
                <w:szCs w:val="24"/>
              </w:rPr>
              <w:t>Wymagany jest system zliczania potoków pasażerskich umożliwiający zliczanie osób podróżujących autobusem (dla pojazdów trzydrzwiowych). System ten:</w:t>
            </w:r>
          </w:p>
          <w:p w14:paraId="0172D4A0" w14:textId="77777777" w:rsidR="0060782A" w:rsidRDefault="00A7245B" w:rsidP="00852A69">
            <w:pPr>
              <w:pStyle w:val="Akapitzlist"/>
              <w:numPr>
                <w:ilvl w:val="1"/>
                <w:numId w:val="22"/>
              </w:numPr>
              <w:ind w:left="459"/>
              <w:jc w:val="both"/>
              <w:rPr>
                <w:sz w:val="24"/>
                <w:szCs w:val="24"/>
              </w:rPr>
            </w:pPr>
            <w:r w:rsidRPr="0060782A">
              <w:rPr>
                <w:sz w:val="24"/>
                <w:szCs w:val="24"/>
              </w:rPr>
              <w:t>musi umożliwiać zliczanie osób podróżujących autobusem poprzez liczenie pasażerów wsiadających i wysiadających z autobusu i zapisywanie w systemie tych danych: liczby osób wsiadających i wysiadających na każdym przystanku, ilości osób przebywających na pokładzie autobusu, w każdym kursie, na dany dzień, w dowolnie wybranych dniach, miesiącach, rocznie, na wóz, na linię, na kurs, itp. System musi posiadać dokładność liczenia, którego błąd pomiaru nie może być większy niż 5 % w stosunku do liczby faktycznie przewożonych pasażerów.</w:t>
            </w:r>
          </w:p>
          <w:p w14:paraId="5B38850E" w14:textId="6603DA8A" w:rsidR="00A7245B" w:rsidRPr="00EC7307" w:rsidRDefault="00A7245B" w:rsidP="00852A69">
            <w:pPr>
              <w:pStyle w:val="Akapitzlist"/>
              <w:numPr>
                <w:ilvl w:val="1"/>
                <w:numId w:val="22"/>
              </w:numPr>
              <w:ind w:left="459"/>
              <w:jc w:val="both"/>
              <w:rPr>
                <w:sz w:val="24"/>
                <w:szCs w:val="24"/>
              </w:rPr>
            </w:pPr>
            <w:r w:rsidRPr="00EC7307">
              <w:rPr>
                <w:sz w:val="24"/>
                <w:szCs w:val="24"/>
              </w:rPr>
              <w:t>dane dotyczące ilości przewożonych pasażerów muszą być rejestrowane</w:t>
            </w:r>
            <w:r w:rsidR="00A81CB3">
              <w:rPr>
                <w:sz w:val="24"/>
                <w:szCs w:val="24"/>
              </w:rPr>
              <w:t xml:space="preserve"> </w:t>
            </w:r>
            <w:r w:rsidRPr="00EC7307">
              <w:rPr>
                <w:sz w:val="24"/>
                <w:szCs w:val="24"/>
              </w:rPr>
              <w:t>w</w:t>
            </w:r>
            <w:r w:rsidR="00A81CB3">
              <w:rPr>
                <w:sz w:val="24"/>
                <w:szCs w:val="24"/>
              </w:rPr>
              <w:t> </w:t>
            </w:r>
            <w:r w:rsidRPr="00EC7307">
              <w:rPr>
                <w:sz w:val="24"/>
                <w:szCs w:val="24"/>
              </w:rPr>
              <w:t>pamięci sterownika pokładowego (</w:t>
            </w:r>
            <w:proofErr w:type="spellStart"/>
            <w:r w:rsidRPr="00EC7307">
              <w:rPr>
                <w:sz w:val="24"/>
                <w:szCs w:val="24"/>
              </w:rPr>
              <w:t>autokomputera</w:t>
            </w:r>
            <w:proofErr w:type="spellEnd"/>
            <w:r w:rsidRPr="00EC7307">
              <w:rPr>
                <w:sz w:val="24"/>
                <w:szCs w:val="24"/>
              </w:rPr>
              <w:t xml:space="preserve">) na bieżąco, a w czasie zjazdów na terenie bazy  przesyłane przez </w:t>
            </w:r>
            <w:proofErr w:type="spellStart"/>
            <w:r w:rsidRPr="00EC7307">
              <w:rPr>
                <w:sz w:val="24"/>
                <w:szCs w:val="24"/>
              </w:rPr>
              <w:t>WiFi</w:t>
            </w:r>
            <w:proofErr w:type="spellEnd"/>
            <w:r w:rsidRPr="00EC7307">
              <w:rPr>
                <w:sz w:val="24"/>
                <w:szCs w:val="24"/>
              </w:rPr>
              <w:t xml:space="preserve"> na serwer operatora Zamawiającego (tj. MKS Krosno), a ponadto umożliwiać sporządzanie  szczegółowych raportów o treści do uzgodnienia z Zamawiającym oraz obróbkę danych w formie wykresów i wydruków na komputerze klasy PC (przy wykorzystaniu  stosownego oprogramowania).</w:t>
            </w:r>
          </w:p>
        </w:tc>
      </w:tr>
      <w:tr w:rsidR="00D5525D" w:rsidRPr="00EC7307" w14:paraId="3CE24361" w14:textId="77777777" w:rsidTr="00AB549C">
        <w:tc>
          <w:tcPr>
            <w:tcW w:w="2836" w:type="dxa"/>
          </w:tcPr>
          <w:p w14:paraId="1FE190AE" w14:textId="4A72D2F2" w:rsidR="00D5525D" w:rsidRPr="00203916" w:rsidRDefault="00D5525D" w:rsidP="00D5525D">
            <w:pPr>
              <w:pStyle w:val="Akapitzlist"/>
              <w:numPr>
                <w:ilvl w:val="0"/>
                <w:numId w:val="1"/>
              </w:numPr>
              <w:rPr>
                <w:b/>
                <w:sz w:val="24"/>
                <w:szCs w:val="24"/>
              </w:rPr>
            </w:pPr>
            <w:r w:rsidRPr="00203916">
              <w:rPr>
                <w:b/>
                <w:sz w:val="24"/>
                <w:szCs w:val="24"/>
              </w:rPr>
              <w:t>Kasownik wielofunkcyjny – typ 1</w:t>
            </w:r>
          </w:p>
        </w:tc>
        <w:tc>
          <w:tcPr>
            <w:tcW w:w="12048" w:type="dxa"/>
          </w:tcPr>
          <w:p w14:paraId="49F331F5" w14:textId="77777777" w:rsidR="0060782A" w:rsidRPr="00203916" w:rsidRDefault="004E26AD" w:rsidP="00852A69">
            <w:pPr>
              <w:pStyle w:val="Akapitzlist"/>
              <w:numPr>
                <w:ilvl w:val="0"/>
                <w:numId w:val="23"/>
              </w:numPr>
              <w:jc w:val="both"/>
              <w:rPr>
                <w:sz w:val="24"/>
                <w:szCs w:val="24"/>
              </w:rPr>
            </w:pPr>
            <w:r w:rsidRPr="00203916">
              <w:rPr>
                <w:sz w:val="24"/>
                <w:szCs w:val="24"/>
              </w:rPr>
              <w:t>Wymagany jest kasownik wielofunkcyjny</w:t>
            </w:r>
            <w:r w:rsidR="00D5525D" w:rsidRPr="00203916">
              <w:rPr>
                <w:sz w:val="24"/>
                <w:szCs w:val="24"/>
              </w:rPr>
              <w:t xml:space="preserve"> tj.: z obsługą kasowania biletów papierowych, z obsługą kasowania biletów zapisanych na Krośnieńskiej Karcie Miejskiej (KKM) i z  funkcją doładowania w kasowniku (tj. zakodowania</w:t>
            </w:r>
            <w:r w:rsidR="00A81CB3" w:rsidRPr="00203916">
              <w:rPr>
                <w:sz w:val="24"/>
                <w:szCs w:val="24"/>
              </w:rPr>
              <w:t xml:space="preserve"> </w:t>
            </w:r>
            <w:r w:rsidR="00D5525D" w:rsidRPr="00203916">
              <w:rPr>
                <w:sz w:val="24"/>
                <w:szCs w:val="24"/>
              </w:rPr>
              <w:t>i</w:t>
            </w:r>
            <w:r w:rsidR="00A81CB3" w:rsidRPr="00203916">
              <w:rPr>
                <w:sz w:val="24"/>
                <w:szCs w:val="24"/>
              </w:rPr>
              <w:t> </w:t>
            </w:r>
            <w:r w:rsidR="00D5525D" w:rsidRPr="00203916">
              <w:rPr>
                <w:sz w:val="24"/>
                <w:szCs w:val="24"/>
              </w:rPr>
              <w:t>zapisania w KKM wymaganych informacji) biletów zakupionych w kanale internetowym WWW obsługującym KKM.</w:t>
            </w:r>
          </w:p>
          <w:p w14:paraId="01AC970C" w14:textId="4D7F3FD6" w:rsidR="0060782A" w:rsidRPr="00203916" w:rsidRDefault="004E26AD" w:rsidP="00852A69">
            <w:pPr>
              <w:pStyle w:val="Akapitzlist"/>
              <w:numPr>
                <w:ilvl w:val="0"/>
                <w:numId w:val="23"/>
              </w:numPr>
              <w:jc w:val="both"/>
              <w:rPr>
                <w:sz w:val="24"/>
                <w:szCs w:val="24"/>
              </w:rPr>
            </w:pPr>
            <w:r w:rsidRPr="00203916">
              <w:rPr>
                <w:sz w:val="24"/>
                <w:szCs w:val="24"/>
              </w:rPr>
              <w:lastRenderedPageBreak/>
              <w:t>Wymagany jest kasownik w pełni kompatybilny</w:t>
            </w:r>
            <w:r w:rsidR="00D5525D" w:rsidRPr="00203916">
              <w:rPr>
                <w:sz w:val="24"/>
                <w:szCs w:val="24"/>
              </w:rPr>
              <w:t xml:space="preserve"> z systemem Krośnieńskiej Karty Miejskiej funkcjonującej u</w:t>
            </w:r>
            <w:r w:rsidR="00481098" w:rsidRPr="00203916">
              <w:rPr>
                <w:sz w:val="24"/>
                <w:szCs w:val="24"/>
              </w:rPr>
              <w:t> </w:t>
            </w:r>
            <w:r w:rsidR="00D5525D" w:rsidRPr="00203916">
              <w:rPr>
                <w:sz w:val="24"/>
                <w:szCs w:val="24"/>
              </w:rPr>
              <w:t>Zamawiającego.</w:t>
            </w:r>
          </w:p>
          <w:p w14:paraId="6B0CC606" w14:textId="5B0EAB07" w:rsidR="0060782A" w:rsidRPr="00203916" w:rsidRDefault="00D5525D" w:rsidP="00852A69">
            <w:pPr>
              <w:pStyle w:val="Akapitzlist"/>
              <w:numPr>
                <w:ilvl w:val="0"/>
                <w:numId w:val="23"/>
              </w:numPr>
              <w:jc w:val="both"/>
              <w:rPr>
                <w:sz w:val="24"/>
                <w:szCs w:val="24"/>
              </w:rPr>
            </w:pPr>
            <w:r w:rsidRPr="00203916">
              <w:rPr>
                <w:sz w:val="24"/>
                <w:szCs w:val="24"/>
              </w:rPr>
              <w:t>Wymagan</w:t>
            </w:r>
            <w:r w:rsidR="00E9361A" w:rsidRPr="00203916">
              <w:rPr>
                <w:sz w:val="24"/>
                <w:szCs w:val="24"/>
              </w:rPr>
              <w:t>y jest kasownik w ilości 2</w:t>
            </w:r>
            <w:r w:rsidRPr="00203916">
              <w:rPr>
                <w:sz w:val="24"/>
                <w:szCs w:val="24"/>
              </w:rPr>
              <w:t xml:space="preserve"> szt. </w:t>
            </w:r>
          </w:p>
          <w:p w14:paraId="216E5720" w14:textId="25C0DD58" w:rsidR="0060782A" w:rsidRPr="00203916" w:rsidRDefault="004E26AD" w:rsidP="00852A69">
            <w:pPr>
              <w:pStyle w:val="Akapitzlist"/>
              <w:numPr>
                <w:ilvl w:val="0"/>
                <w:numId w:val="23"/>
              </w:numPr>
              <w:jc w:val="both"/>
              <w:rPr>
                <w:sz w:val="24"/>
                <w:szCs w:val="24"/>
              </w:rPr>
            </w:pPr>
            <w:r w:rsidRPr="00203916">
              <w:rPr>
                <w:sz w:val="24"/>
                <w:szCs w:val="24"/>
              </w:rPr>
              <w:t>Kasownik powinien być zamontowany</w:t>
            </w:r>
            <w:r w:rsidR="00D5525D" w:rsidRPr="00203916">
              <w:rPr>
                <w:sz w:val="24"/>
                <w:szCs w:val="24"/>
              </w:rPr>
              <w:t xml:space="preserve"> na poręcz</w:t>
            </w:r>
            <w:r w:rsidRPr="00203916">
              <w:rPr>
                <w:sz w:val="24"/>
                <w:szCs w:val="24"/>
              </w:rPr>
              <w:t>y</w:t>
            </w:r>
            <w:r w:rsidR="00D5525D" w:rsidRPr="00203916">
              <w:rPr>
                <w:sz w:val="24"/>
                <w:szCs w:val="24"/>
              </w:rPr>
              <w:t xml:space="preserve"> pionow</w:t>
            </w:r>
            <w:r w:rsidRPr="00203916">
              <w:rPr>
                <w:sz w:val="24"/>
                <w:szCs w:val="24"/>
              </w:rPr>
              <w:t>ej</w:t>
            </w:r>
            <w:r w:rsidR="00D5525D" w:rsidRPr="00203916">
              <w:rPr>
                <w:sz w:val="24"/>
                <w:szCs w:val="24"/>
              </w:rPr>
              <w:t xml:space="preserve"> przy </w:t>
            </w:r>
            <w:r w:rsidRPr="00203916">
              <w:rPr>
                <w:sz w:val="24"/>
                <w:szCs w:val="24"/>
              </w:rPr>
              <w:t>pierwszych</w:t>
            </w:r>
            <w:r w:rsidR="00D5525D" w:rsidRPr="00203916">
              <w:rPr>
                <w:sz w:val="24"/>
                <w:szCs w:val="24"/>
              </w:rPr>
              <w:t xml:space="preserve"> drzwiach</w:t>
            </w:r>
            <w:r w:rsidRPr="00203916">
              <w:rPr>
                <w:sz w:val="24"/>
                <w:szCs w:val="24"/>
              </w:rPr>
              <w:t xml:space="preserve"> (obok stanowiska kierowcy)</w:t>
            </w:r>
            <w:r w:rsidR="00D5525D" w:rsidRPr="00203916">
              <w:rPr>
                <w:sz w:val="24"/>
                <w:szCs w:val="24"/>
              </w:rPr>
              <w:t>.</w:t>
            </w:r>
          </w:p>
          <w:p w14:paraId="0B357B54" w14:textId="698A329F" w:rsidR="00D5525D" w:rsidRPr="00203916" w:rsidRDefault="004E26AD" w:rsidP="00852A69">
            <w:pPr>
              <w:pStyle w:val="Akapitzlist"/>
              <w:numPr>
                <w:ilvl w:val="0"/>
                <w:numId w:val="23"/>
              </w:numPr>
              <w:jc w:val="both"/>
              <w:rPr>
                <w:sz w:val="24"/>
                <w:szCs w:val="24"/>
              </w:rPr>
            </w:pPr>
            <w:r w:rsidRPr="00203916">
              <w:rPr>
                <w:sz w:val="24"/>
                <w:szCs w:val="24"/>
              </w:rPr>
              <w:t>Wymagany jest kasownik umożliwiający</w:t>
            </w:r>
            <w:r w:rsidR="00D5525D" w:rsidRPr="00203916">
              <w:rPr>
                <w:sz w:val="24"/>
                <w:szCs w:val="24"/>
              </w:rPr>
              <w:t>:</w:t>
            </w:r>
          </w:p>
          <w:p w14:paraId="1DC8F360" w14:textId="163B2E0C" w:rsidR="00D5525D" w:rsidRPr="00203916" w:rsidRDefault="00D5525D" w:rsidP="00852A69">
            <w:pPr>
              <w:pStyle w:val="Akapitzlist"/>
              <w:numPr>
                <w:ilvl w:val="1"/>
                <w:numId w:val="24"/>
              </w:numPr>
              <w:ind w:left="600"/>
              <w:jc w:val="both"/>
              <w:rPr>
                <w:sz w:val="24"/>
                <w:szCs w:val="24"/>
              </w:rPr>
            </w:pPr>
            <w:r w:rsidRPr="00203916">
              <w:rPr>
                <w:sz w:val="24"/>
                <w:szCs w:val="24"/>
              </w:rPr>
              <w:t>kasowanie biletów papierowych poprzez wydruk, co najmniej 16 znakowy kod kasowania biletu,</w:t>
            </w:r>
          </w:p>
          <w:p w14:paraId="412D63A5" w14:textId="0A9190B9" w:rsidR="00D5525D" w:rsidRPr="00203916" w:rsidRDefault="00D5525D" w:rsidP="00852A69">
            <w:pPr>
              <w:pStyle w:val="Akapitzlist"/>
              <w:numPr>
                <w:ilvl w:val="1"/>
                <w:numId w:val="24"/>
              </w:numPr>
              <w:ind w:left="600"/>
              <w:jc w:val="both"/>
              <w:rPr>
                <w:sz w:val="24"/>
                <w:szCs w:val="24"/>
              </w:rPr>
            </w:pPr>
            <w:r w:rsidRPr="00203916">
              <w:rPr>
                <w:sz w:val="24"/>
                <w:szCs w:val="24"/>
              </w:rPr>
              <w:t>rejestrację obecnie używanych kart elektronicznych użytkowanych przez Zamawiającego (KKM) będących nośnikiem biletów bezpłatnych, okresowych i tzw. „elektronicznej portmonetki”,</w:t>
            </w:r>
          </w:p>
          <w:p w14:paraId="05548C82" w14:textId="1315B24C" w:rsidR="00D5525D" w:rsidRPr="00203916" w:rsidRDefault="00D5525D" w:rsidP="00852A69">
            <w:pPr>
              <w:pStyle w:val="Akapitzlist"/>
              <w:numPr>
                <w:ilvl w:val="1"/>
                <w:numId w:val="24"/>
              </w:numPr>
              <w:ind w:left="600"/>
              <w:jc w:val="both"/>
              <w:rPr>
                <w:sz w:val="24"/>
                <w:szCs w:val="24"/>
              </w:rPr>
            </w:pPr>
            <w:r w:rsidRPr="00203916">
              <w:rPr>
                <w:sz w:val="24"/>
                <w:szCs w:val="24"/>
              </w:rPr>
              <w:t>przeniesienie na kartę elektroniczną (KKM) kontraktów zakupionych poprzez kanały internetowe.</w:t>
            </w:r>
          </w:p>
          <w:p w14:paraId="179F095B" w14:textId="70BE0A14" w:rsidR="00D5525D" w:rsidRPr="00203916" w:rsidRDefault="00D5525D" w:rsidP="00852A69">
            <w:pPr>
              <w:pStyle w:val="Akapitzlist"/>
              <w:numPr>
                <w:ilvl w:val="0"/>
                <w:numId w:val="23"/>
              </w:numPr>
              <w:jc w:val="both"/>
              <w:rPr>
                <w:sz w:val="24"/>
                <w:szCs w:val="24"/>
              </w:rPr>
            </w:pPr>
            <w:r w:rsidRPr="00203916">
              <w:rPr>
                <w:sz w:val="24"/>
                <w:szCs w:val="24"/>
              </w:rPr>
              <w:t>Wymagania techniczne dla kasownik</w:t>
            </w:r>
            <w:r w:rsidR="004E26AD" w:rsidRPr="00203916">
              <w:rPr>
                <w:sz w:val="24"/>
                <w:szCs w:val="24"/>
              </w:rPr>
              <w:t>a</w:t>
            </w:r>
            <w:r w:rsidRPr="00203916">
              <w:rPr>
                <w:sz w:val="24"/>
                <w:szCs w:val="24"/>
              </w:rPr>
              <w:t>:</w:t>
            </w:r>
          </w:p>
          <w:p w14:paraId="4B36AF64" w14:textId="4FAAAF7C" w:rsidR="00D5525D" w:rsidRPr="00203916" w:rsidRDefault="00D5525D" w:rsidP="00852A69">
            <w:pPr>
              <w:pStyle w:val="Akapitzlist"/>
              <w:numPr>
                <w:ilvl w:val="0"/>
                <w:numId w:val="25"/>
              </w:numPr>
              <w:jc w:val="both"/>
              <w:rPr>
                <w:sz w:val="24"/>
                <w:szCs w:val="24"/>
              </w:rPr>
            </w:pPr>
            <w:r w:rsidRPr="00203916">
              <w:rPr>
                <w:sz w:val="24"/>
                <w:szCs w:val="24"/>
              </w:rPr>
              <w:t>obudowa metalowa „wandaloodporna”.</w:t>
            </w:r>
          </w:p>
          <w:p w14:paraId="0BF3662C" w14:textId="3F66A72F" w:rsidR="00D5525D" w:rsidRPr="00203916" w:rsidRDefault="00D5525D" w:rsidP="00852A69">
            <w:pPr>
              <w:pStyle w:val="Akapitzlist"/>
              <w:numPr>
                <w:ilvl w:val="0"/>
                <w:numId w:val="25"/>
              </w:numPr>
              <w:jc w:val="both"/>
              <w:rPr>
                <w:sz w:val="24"/>
                <w:szCs w:val="24"/>
              </w:rPr>
            </w:pPr>
            <w:r w:rsidRPr="00203916">
              <w:rPr>
                <w:sz w:val="24"/>
                <w:szCs w:val="24"/>
              </w:rPr>
              <w:t>kolorowy, dotykowy wyświetlacz LCD min. 6”.</w:t>
            </w:r>
          </w:p>
          <w:p w14:paraId="7FAB5301" w14:textId="0D120D9C" w:rsidR="00D5525D" w:rsidRPr="00203916" w:rsidRDefault="00D5525D" w:rsidP="00852A69">
            <w:pPr>
              <w:pStyle w:val="Akapitzlist"/>
              <w:numPr>
                <w:ilvl w:val="0"/>
                <w:numId w:val="25"/>
              </w:numPr>
              <w:jc w:val="both"/>
              <w:rPr>
                <w:sz w:val="24"/>
                <w:szCs w:val="24"/>
              </w:rPr>
            </w:pPr>
            <w:r w:rsidRPr="00203916">
              <w:rPr>
                <w:sz w:val="24"/>
                <w:szCs w:val="24"/>
              </w:rPr>
              <w:t>wyświetlacz musi być zabezpieczony szybą odporną na uszkodzenie</w:t>
            </w:r>
            <w:r w:rsidR="0060782A" w:rsidRPr="00203916">
              <w:rPr>
                <w:sz w:val="24"/>
                <w:szCs w:val="24"/>
              </w:rPr>
              <w:t xml:space="preserve"> </w:t>
            </w:r>
            <w:r w:rsidRPr="00203916">
              <w:rPr>
                <w:sz w:val="24"/>
                <w:szCs w:val="24"/>
              </w:rPr>
              <w:t>i porysowanie.</w:t>
            </w:r>
          </w:p>
          <w:p w14:paraId="6A9C5954" w14:textId="021625D8" w:rsidR="00D5525D" w:rsidRPr="00203916" w:rsidRDefault="00D5525D" w:rsidP="00852A69">
            <w:pPr>
              <w:pStyle w:val="Akapitzlist"/>
              <w:numPr>
                <w:ilvl w:val="0"/>
                <w:numId w:val="25"/>
              </w:numPr>
              <w:jc w:val="both"/>
              <w:rPr>
                <w:sz w:val="24"/>
                <w:szCs w:val="24"/>
              </w:rPr>
            </w:pPr>
            <w:r w:rsidRPr="00203916">
              <w:rPr>
                <w:sz w:val="24"/>
                <w:szCs w:val="24"/>
              </w:rPr>
              <w:t xml:space="preserve">musi obsługiwać funkcjonujące u  Zamawiającego karty bezkontaktowe zgodne z ISO 14443 typ A, typu </w:t>
            </w:r>
            <w:proofErr w:type="spellStart"/>
            <w:r w:rsidRPr="00203916">
              <w:rPr>
                <w:sz w:val="24"/>
                <w:szCs w:val="24"/>
              </w:rPr>
              <w:t>Mifare</w:t>
            </w:r>
            <w:proofErr w:type="spellEnd"/>
            <w:r w:rsidRPr="00203916">
              <w:rPr>
                <w:sz w:val="24"/>
                <w:szCs w:val="24"/>
              </w:rPr>
              <w:t xml:space="preserve"> Plus X 2kB</w:t>
            </w:r>
            <w:r w:rsidR="00470E82" w:rsidRPr="00203916">
              <w:rPr>
                <w:sz w:val="24"/>
                <w:szCs w:val="24"/>
              </w:rPr>
              <w:t xml:space="preserve"> lub równoważne</w:t>
            </w:r>
            <w:r w:rsidRPr="00203916">
              <w:rPr>
                <w:sz w:val="24"/>
                <w:szCs w:val="24"/>
              </w:rPr>
              <w:t xml:space="preserve">, </w:t>
            </w:r>
          </w:p>
          <w:p w14:paraId="452F718E" w14:textId="644AED0C" w:rsidR="00D5525D" w:rsidRPr="00203916" w:rsidRDefault="00D5525D" w:rsidP="00852A69">
            <w:pPr>
              <w:pStyle w:val="Akapitzlist"/>
              <w:numPr>
                <w:ilvl w:val="0"/>
                <w:numId w:val="25"/>
              </w:numPr>
              <w:jc w:val="both"/>
              <w:rPr>
                <w:sz w:val="24"/>
                <w:szCs w:val="24"/>
              </w:rPr>
            </w:pPr>
            <w:r w:rsidRPr="00203916">
              <w:rPr>
                <w:sz w:val="24"/>
                <w:szCs w:val="24"/>
              </w:rPr>
              <w:t>odczyt elektronicznych kart bezkontaktowych powinien być możliwy</w:t>
            </w:r>
            <w:r w:rsidR="0060782A" w:rsidRPr="00203916">
              <w:rPr>
                <w:sz w:val="24"/>
                <w:szCs w:val="24"/>
              </w:rPr>
              <w:t xml:space="preserve"> </w:t>
            </w:r>
            <w:r w:rsidRPr="00203916">
              <w:rPr>
                <w:sz w:val="24"/>
                <w:szCs w:val="24"/>
              </w:rPr>
              <w:t>z odległości od 0 do 5 cm od oznaczonego miejsca przyłożenia karty.</w:t>
            </w:r>
          </w:p>
          <w:p w14:paraId="48243744" w14:textId="01C8F752" w:rsidR="00D5525D" w:rsidRPr="00203916" w:rsidRDefault="00D5525D" w:rsidP="00852A69">
            <w:pPr>
              <w:pStyle w:val="Akapitzlist"/>
              <w:numPr>
                <w:ilvl w:val="0"/>
                <w:numId w:val="25"/>
              </w:numPr>
              <w:jc w:val="both"/>
              <w:rPr>
                <w:sz w:val="24"/>
                <w:szCs w:val="24"/>
              </w:rPr>
            </w:pPr>
            <w:r w:rsidRPr="00203916">
              <w:rPr>
                <w:sz w:val="24"/>
                <w:szCs w:val="24"/>
              </w:rPr>
              <w:t>możliwość za pomocą odpowiedniego menu sprawdzanie zapisanych na karcie bezstykowej biletów oraz przeniesienie na kartę zakupionych biletów w serwisie www.</w:t>
            </w:r>
          </w:p>
          <w:p w14:paraId="30690E03" w14:textId="35F7E4B9" w:rsidR="00D5525D" w:rsidRPr="00203916" w:rsidRDefault="00D5525D" w:rsidP="00852A69">
            <w:pPr>
              <w:pStyle w:val="Akapitzlist"/>
              <w:numPr>
                <w:ilvl w:val="0"/>
                <w:numId w:val="25"/>
              </w:numPr>
              <w:jc w:val="both"/>
              <w:rPr>
                <w:sz w:val="24"/>
                <w:szCs w:val="24"/>
              </w:rPr>
            </w:pPr>
            <w:proofErr w:type="spellStart"/>
            <w:r w:rsidRPr="00203916">
              <w:rPr>
                <w:sz w:val="24"/>
                <w:szCs w:val="24"/>
              </w:rPr>
              <w:t>firmware</w:t>
            </w:r>
            <w:proofErr w:type="spellEnd"/>
            <w:r w:rsidRPr="00203916">
              <w:rPr>
                <w:sz w:val="24"/>
                <w:szCs w:val="24"/>
              </w:rPr>
              <w:t xml:space="preserve"> kasownika musi umożliwiać zablokowanie lub odblokowanie kasowników w pojeździe po autoryzacji kartą kontrolera.</w:t>
            </w:r>
          </w:p>
          <w:p w14:paraId="494B488E" w14:textId="74D84987" w:rsidR="00D5525D" w:rsidRPr="00203916" w:rsidRDefault="00D5525D" w:rsidP="00852A69">
            <w:pPr>
              <w:pStyle w:val="Akapitzlist"/>
              <w:numPr>
                <w:ilvl w:val="0"/>
                <w:numId w:val="25"/>
              </w:numPr>
              <w:jc w:val="both"/>
              <w:rPr>
                <w:sz w:val="24"/>
                <w:szCs w:val="24"/>
              </w:rPr>
            </w:pPr>
            <w:proofErr w:type="spellStart"/>
            <w:r w:rsidRPr="00203916">
              <w:rPr>
                <w:sz w:val="24"/>
                <w:szCs w:val="24"/>
              </w:rPr>
              <w:t>firmware</w:t>
            </w:r>
            <w:proofErr w:type="spellEnd"/>
            <w:r w:rsidRPr="00203916">
              <w:rPr>
                <w:sz w:val="24"/>
                <w:szCs w:val="24"/>
              </w:rPr>
              <w:t xml:space="preserve"> kasownika ma umożliwiać przenoszenie danych potrzebnych dla kontroli do czytnika kontrolera (za pośrednictwem karty kontrolera).</w:t>
            </w:r>
          </w:p>
          <w:p w14:paraId="682B43A7" w14:textId="5293D8C5" w:rsidR="00D5525D" w:rsidRPr="00203916" w:rsidRDefault="00D5525D" w:rsidP="00852A69">
            <w:pPr>
              <w:pStyle w:val="Akapitzlist"/>
              <w:numPr>
                <w:ilvl w:val="0"/>
                <w:numId w:val="25"/>
              </w:numPr>
              <w:jc w:val="both"/>
              <w:rPr>
                <w:sz w:val="24"/>
                <w:szCs w:val="24"/>
              </w:rPr>
            </w:pPr>
            <w:r w:rsidRPr="00203916">
              <w:rPr>
                <w:sz w:val="24"/>
                <w:szCs w:val="24"/>
              </w:rPr>
              <w:t>ma wyświetlać komunikaty w języku polskim na wyświetlaczu oraz emitować sygnały dźwiękowe rozróżniające rodzaj dokonywanej operacji.</w:t>
            </w:r>
          </w:p>
          <w:p w14:paraId="5ECF563A" w14:textId="6863DFBC" w:rsidR="00D5525D" w:rsidRPr="00203916" w:rsidRDefault="00D5525D" w:rsidP="00852A69">
            <w:pPr>
              <w:pStyle w:val="Akapitzlist"/>
              <w:numPr>
                <w:ilvl w:val="0"/>
                <w:numId w:val="25"/>
              </w:numPr>
              <w:jc w:val="both"/>
              <w:rPr>
                <w:sz w:val="24"/>
                <w:szCs w:val="24"/>
              </w:rPr>
            </w:pPr>
            <w:r w:rsidRPr="00203916">
              <w:rPr>
                <w:sz w:val="24"/>
                <w:szCs w:val="24"/>
              </w:rPr>
              <w:t>w przypadku, kiedy karta KKM znajduje się na liście kart zastrzeżonych (tzw. czarna lista) kasownik, wyświetla stosowny komunikat. W tym zakresie realizowana jest pełna wymiana potrzebnych informacji z komputerem pokładowym (aktualizacja list oraz zwrotne informacje o próbie użycia kart zastrzeżonych).</w:t>
            </w:r>
          </w:p>
          <w:p w14:paraId="532BD2E0" w14:textId="08EBCB18" w:rsidR="00D5525D" w:rsidRPr="00203916" w:rsidRDefault="00D5525D" w:rsidP="00852A69">
            <w:pPr>
              <w:pStyle w:val="Akapitzlist"/>
              <w:numPr>
                <w:ilvl w:val="0"/>
                <w:numId w:val="25"/>
              </w:numPr>
              <w:jc w:val="both"/>
              <w:rPr>
                <w:sz w:val="24"/>
                <w:szCs w:val="24"/>
              </w:rPr>
            </w:pPr>
            <w:r w:rsidRPr="00203916">
              <w:rPr>
                <w:sz w:val="24"/>
                <w:szCs w:val="24"/>
              </w:rPr>
              <w:t>pozytywna weryfikacja karty KKM powoduje rejestrację biletu jednorazowego lub okresowego zgodnie</w:t>
            </w:r>
            <w:r w:rsidR="00D50861">
              <w:rPr>
                <w:sz w:val="24"/>
                <w:szCs w:val="24"/>
              </w:rPr>
              <w:br/>
            </w:r>
            <w:r w:rsidRPr="00203916">
              <w:rPr>
                <w:sz w:val="24"/>
                <w:szCs w:val="24"/>
              </w:rPr>
              <w:t>z taryfikatorem.</w:t>
            </w:r>
          </w:p>
          <w:p w14:paraId="5345B31D" w14:textId="3AAA3D52" w:rsidR="00D5525D" w:rsidRPr="00203916" w:rsidRDefault="00D5525D" w:rsidP="00852A69">
            <w:pPr>
              <w:pStyle w:val="Akapitzlist"/>
              <w:numPr>
                <w:ilvl w:val="0"/>
                <w:numId w:val="25"/>
              </w:numPr>
              <w:jc w:val="both"/>
              <w:rPr>
                <w:sz w:val="24"/>
                <w:szCs w:val="24"/>
              </w:rPr>
            </w:pPr>
            <w:r w:rsidRPr="00203916">
              <w:rPr>
                <w:sz w:val="24"/>
                <w:szCs w:val="24"/>
              </w:rPr>
              <w:t xml:space="preserve">oprogramowanie kasownika ma być przystosowane do obsługi taryf zgodnych z obecną tabelą taryfową </w:t>
            </w:r>
            <w:r w:rsidRPr="00203916">
              <w:rPr>
                <w:sz w:val="24"/>
                <w:szCs w:val="24"/>
              </w:rPr>
              <w:lastRenderedPageBreak/>
              <w:t>Zamawiającego w zakresie rejestracji przejazdów z wykorzystaniem biletów elektronicznych.</w:t>
            </w:r>
          </w:p>
          <w:p w14:paraId="33F55446" w14:textId="715F2052" w:rsidR="00D5525D" w:rsidRPr="00203916" w:rsidRDefault="00D5525D" w:rsidP="00852A69">
            <w:pPr>
              <w:pStyle w:val="Akapitzlist"/>
              <w:numPr>
                <w:ilvl w:val="0"/>
                <w:numId w:val="25"/>
              </w:numPr>
              <w:jc w:val="both"/>
              <w:rPr>
                <w:sz w:val="24"/>
                <w:szCs w:val="24"/>
              </w:rPr>
            </w:pPr>
            <w:r w:rsidRPr="00203916">
              <w:rPr>
                <w:sz w:val="24"/>
                <w:szCs w:val="24"/>
              </w:rPr>
              <w:t>ma posiadać funkcję blokowania i odblokowania możliwą do wykonania przez operatora komputera pokładowego lub przez wymuszenie tej operacji przez kontrolera biletów z użyciem karty kontrolera.</w:t>
            </w:r>
          </w:p>
          <w:p w14:paraId="65AEDB1E" w14:textId="4FA00871" w:rsidR="00D5525D" w:rsidRPr="00203916" w:rsidRDefault="00D5525D" w:rsidP="00852A69">
            <w:pPr>
              <w:pStyle w:val="Akapitzlist"/>
              <w:numPr>
                <w:ilvl w:val="0"/>
                <w:numId w:val="25"/>
              </w:numPr>
              <w:jc w:val="both"/>
              <w:rPr>
                <w:sz w:val="24"/>
                <w:szCs w:val="24"/>
              </w:rPr>
            </w:pPr>
            <w:r w:rsidRPr="00203916">
              <w:rPr>
                <w:sz w:val="24"/>
                <w:szCs w:val="24"/>
              </w:rPr>
              <w:t>ma umożliwiać za pośrednictwem dedykowanego menu wybór taryfy kasowania KKM oraz sprawdzenie zawartości karty KKM w zakresie zapisanych biletów elektronicznych poprzez wyświetlenie informacji na ekranie.</w:t>
            </w:r>
          </w:p>
          <w:p w14:paraId="0018F800" w14:textId="649D021B" w:rsidR="00D5525D" w:rsidRPr="00203916" w:rsidRDefault="00D5525D" w:rsidP="00852A69">
            <w:pPr>
              <w:pStyle w:val="Akapitzlist"/>
              <w:numPr>
                <w:ilvl w:val="0"/>
                <w:numId w:val="25"/>
              </w:numPr>
              <w:jc w:val="both"/>
              <w:rPr>
                <w:sz w:val="24"/>
                <w:szCs w:val="24"/>
              </w:rPr>
            </w:pPr>
            <w:r w:rsidRPr="00203916">
              <w:rPr>
                <w:sz w:val="24"/>
                <w:szCs w:val="24"/>
              </w:rPr>
              <w:t>ma posiadać kieszeń do umieszczenia w niej KKM na czas realizacji doładowania w kasowniku (tj. zakodowania</w:t>
            </w:r>
            <w:r w:rsidR="00D50861">
              <w:rPr>
                <w:sz w:val="24"/>
                <w:szCs w:val="24"/>
              </w:rPr>
              <w:br/>
            </w:r>
            <w:r w:rsidRPr="00203916">
              <w:rPr>
                <w:sz w:val="24"/>
                <w:szCs w:val="24"/>
              </w:rPr>
              <w:t>i zapisania w karcie KKM wymaganych informacji) biletów zakupionych w kanale internetowym WWW obsługującym KKM.</w:t>
            </w:r>
          </w:p>
          <w:p w14:paraId="58EED344" w14:textId="0B946C64" w:rsidR="00D5525D" w:rsidRPr="00203916" w:rsidRDefault="00D5525D" w:rsidP="00852A69">
            <w:pPr>
              <w:pStyle w:val="Akapitzlist"/>
              <w:numPr>
                <w:ilvl w:val="0"/>
                <w:numId w:val="25"/>
              </w:numPr>
              <w:jc w:val="both"/>
              <w:rPr>
                <w:sz w:val="24"/>
                <w:szCs w:val="24"/>
              </w:rPr>
            </w:pPr>
            <w:r w:rsidRPr="00203916">
              <w:rPr>
                <w:sz w:val="24"/>
                <w:szCs w:val="24"/>
              </w:rPr>
              <w:t>ma umożliwiać skasowanie biletów jednorazowych papierowych</w:t>
            </w:r>
          </w:p>
          <w:p w14:paraId="5D2BCB8B" w14:textId="7D12ACD8" w:rsidR="00D5525D" w:rsidRPr="00203916" w:rsidRDefault="00D5525D" w:rsidP="00852A69">
            <w:pPr>
              <w:pStyle w:val="Akapitzlist"/>
              <w:numPr>
                <w:ilvl w:val="1"/>
                <w:numId w:val="25"/>
              </w:numPr>
              <w:jc w:val="both"/>
              <w:rPr>
                <w:sz w:val="24"/>
                <w:szCs w:val="24"/>
              </w:rPr>
            </w:pPr>
            <w:r w:rsidRPr="00203916">
              <w:rPr>
                <w:sz w:val="24"/>
                <w:szCs w:val="24"/>
              </w:rPr>
              <w:t>szerokości 35 mm oraz umieszczeniem nadruku zawierającego informacje</w:t>
            </w:r>
          </w:p>
          <w:p w14:paraId="742C73ED" w14:textId="1CE16887" w:rsidR="00D5525D" w:rsidRPr="00203916" w:rsidRDefault="00D5525D" w:rsidP="00852A69">
            <w:pPr>
              <w:pStyle w:val="Akapitzlist"/>
              <w:numPr>
                <w:ilvl w:val="1"/>
                <w:numId w:val="25"/>
              </w:numPr>
              <w:jc w:val="both"/>
              <w:rPr>
                <w:sz w:val="24"/>
                <w:szCs w:val="24"/>
              </w:rPr>
            </w:pPr>
            <w:r w:rsidRPr="00203916">
              <w:rPr>
                <w:sz w:val="24"/>
                <w:szCs w:val="24"/>
              </w:rPr>
              <w:t>numerze bocznym pojazdu, dacie i czasie kasowania (format uzgodniony</w:t>
            </w:r>
            <w:r w:rsidR="0060782A" w:rsidRPr="00203916">
              <w:rPr>
                <w:sz w:val="24"/>
                <w:szCs w:val="24"/>
              </w:rPr>
              <w:t xml:space="preserve"> z Zamawiającym).</w:t>
            </w:r>
          </w:p>
          <w:p w14:paraId="02CD49EE" w14:textId="0AF6BDEB" w:rsidR="00D5525D" w:rsidRPr="00203916" w:rsidRDefault="00D5525D" w:rsidP="00852A69">
            <w:pPr>
              <w:pStyle w:val="Akapitzlist"/>
              <w:numPr>
                <w:ilvl w:val="0"/>
                <w:numId w:val="25"/>
              </w:numPr>
              <w:jc w:val="both"/>
              <w:rPr>
                <w:sz w:val="24"/>
                <w:szCs w:val="24"/>
              </w:rPr>
            </w:pPr>
            <w:r w:rsidRPr="00203916">
              <w:rPr>
                <w:sz w:val="24"/>
                <w:szCs w:val="24"/>
              </w:rPr>
              <w:t>ma umożliwiać zniszczenie struktury materiału biletu nakłuciem, uniemożliwiając ponowne użycie.</w:t>
            </w:r>
          </w:p>
          <w:p w14:paraId="1899DFDE" w14:textId="6294667B" w:rsidR="00D5525D" w:rsidRPr="00203916" w:rsidRDefault="00D5525D" w:rsidP="00852A69">
            <w:pPr>
              <w:pStyle w:val="Akapitzlist"/>
              <w:numPr>
                <w:ilvl w:val="0"/>
                <w:numId w:val="25"/>
              </w:numPr>
              <w:jc w:val="both"/>
              <w:rPr>
                <w:sz w:val="24"/>
                <w:szCs w:val="24"/>
              </w:rPr>
            </w:pPr>
            <w:r w:rsidRPr="00203916">
              <w:rPr>
                <w:sz w:val="24"/>
                <w:szCs w:val="24"/>
              </w:rPr>
              <w:t>powinien umożliwiać łatwą wymianę taśmy barwiącej przez obsługę.</w:t>
            </w:r>
          </w:p>
          <w:p w14:paraId="622E082A" w14:textId="0CFB21EE" w:rsidR="00D5525D" w:rsidRPr="00203916" w:rsidRDefault="00D5525D" w:rsidP="00852A69">
            <w:pPr>
              <w:pStyle w:val="Akapitzlist"/>
              <w:numPr>
                <w:ilvl w:val="0"/>
                <w:numId w:val="25"/>
              </w:numPr>
              <w:jc w:val="both"/>
              <w:rPr>
                <w:sz w:val="24"/>
                <w:szCs w:val="24"/>
              </w:rPr>
            </w:pPr>
            <w:r w:rsidRPr="00203916">
              <w:rPr>
                <w:sz w:val="24"/>
                <w:szCs w:val="24"/>
              </w:rPr>
              <w:t>gwarantowana temperatura pracy od -25 do +50 stopni Celsjusza.</w:t>
            </w:r>
          </w:p>
          <w:p w14:paraId="1AFC0CCD" w14:textId="5F431011" w:rsidR="00D5525D" w:rsidRPr="00203916" w:rsidRDefault="00D5525D" w:rsidP="00852A69">
            <w:pPr>
              <w:pStyle w:val="Akapitzlist"/>
              <w:numPr>
                <w:ilvl w:val="0"/>
                <w:numId w:val="25"/>
              </w:numPr>
              <w:jc w:val="both"/>
              <w:rPr>
                <w:sz w:val="24"/>
                <w:szCs w:val="24"/>
              </w:rPr>
            </w:pPr>
            <w:r w:rsidRPr="00203916">
              <w:rPr>
                <w:sz w:val="24"/>
                <w:szCs w:val="24"/>
              </w:rPr>
              <w:t>kolorystyka kasownik</w:t>
            </w:r>
            <w:r w:rsidR="004E26AD" w:rsidRPr="00203916">
              <w:rPr>
                <w:sz w:val="24"/>
                <w:szCs w:val="24"/>
              </w:rPr>
              <w:t>a</w:t>
            </w:r>
            <w:r w:rsidRPr="00203916">
              <w:rPr>
                <w:sz w:val="24"/>
                <w:szCs w:val="24"/>
              </w:rPr>
              <w:t xml:space="preserve"> do uzgodn</w:t>
            </w:r>
            <w:r w:rsidR="004E26AD" w:rsidRPr="00203916">
              <w:rPr>
                <w:sz w:val="24"/>
                <w:szCs w:val="24"/>
              </w:rPr>
              <w:t>ienia</w:t>
            </w:r>
            <w:r w:rsidRPr="00203916">
              <w:rPr>
                <w:sz w:val="24"/>
                <w:szCs w:val="24"/>
              </w:rPr>
              <w:t xml:space="preserve"> z Zamawiającym.</w:t>
            </w:r>
          </w:p>
          <w:p w14:paraId="5283CA45" w14:textId="7ABC2108" w:rsidR="00D5525D" w:rsidRPr="00203916" w:rsidRDefault="00D5525D" w:rsidP="00852A69">
            <w:pPr>
              <w:pStyle w:val="Akapitzlist"/>
              <w:numPr>
                <w:ilvl w:val="0"/>
                <w:numId w:val="25"/>
              </w:numPr>
              <w:jc w:val="both"/>
              <w:rPr>
                <w:sz w:val="24"/>
                <w:szCs w:val="24"/>
              </w:rPr>
            </w:pPr>
            <w:r w:rsidRPr="00203916">
              <w:rPr>
                <w:sz w:val="24"/>
                <w:szCs w:val="24"/>
              </w:rPr>
              <w:t>w kasowniku wymagane jest zastosowanie dedykowanego oprogramowania aplikacyjnego realizującym funkcje systemu biletowego KKM z obsługą doładowań internetowych.</w:t>
            </w:r>
          </w:p>
          <w:p w14:paraId="24F3A2F1" w14:textId="6A12889C" w:rsidR="00D5525D" w:rsidRPr="00203916" w:rsidRDefault="00D5525D" w:rsidP="00852A69">
            <w:pPr>
              <w:pStyle w:val="Akapitzlist"/>
              <w:numPr>
                <w:ilvl w:val="0"/>
                <w:numId w:val="25"/>
              </w:numPr>
              <w:jc w:val="both"/>
              <w:rPr>
                <w:sz w:val="24"/>
                <w:szCs w:val="24"/>
              </w:rPr>
            </w:pPr>
            <w:r w:rsidRPr="00203916">
              <w:rPr>
                <w:sz w:val="24"/>
                <w:szCs w:val="24"/>
              </w:rPr>
              <w:t>ma posiadać wyświetlacz czasu rzeczywistego.</w:t>
            </w:r>
          </w:p>
          <w:p w14:paraId="2B783050" w14:textId="48E85598" w:rsidR="00D5525D" w:rsidRPr="00203916" w:rsidRDefault="00D5525D" w:rsidP="00852A69">
            <w:pPr>
              <w:pStyle w:val="Akapitzlist"/>
              <w:numPr>
                <w:ilvl w:val="0"/>
                <w:numId w:val="25"/>
              </w:numPr>
              <w:jc w:val="both"/>
              <w:rPr>
                <w:sz w:val="24"/>
                <w:szCs w:val="24"/>
              </w:rPr>
            </w:pPr>
            <w:r w:rsidRPr="00203916">
              <w:rPr>
                <w:sz w:val="24"/>
                <w:szCs w:val="24"/>
              </w:rPr>
              <w:t>ma posiadać automatyczny układ podgrzewania.</w:t>
            </w:r>
          </w:p>
        </w:tc>
      </w:tr>
      <w:tr w:rsidR="003B2E14" w:rsidRPr="00EC7307" w14:paraId="4A684CB1" w14:textId="77777777" w:rsidTr="00745283">
        <w:trPr>
          <w:trHeight w:val="529"/>
        </w:trPr>
        <w:tc>
          <w:tcPr>
            <w:tcW w:w="2836" w:type="dxa"/>
          </w:tcPr>
          <w:p w14:paraId="75A503D7" w14:textId="4C52B79A" w:rsidR="003B2E14" w:rsidRPr="00927F59" w:rsidRDefault="003B2E14" w:rsidP="00D92DCF">
            <w:pPr>
              <w:pStyle w:val="Akapitzlist"/>
              <w:numPr>
                <w:ilvl w:val="0"/>
                <w:numId w:val="1"/>
              </w:numPr>
              <w:rPr>
                <w:b/>
                <w:sz w:val="24"/>
                <w:szCs w:val="24"/>
              </w:rPr>
            </w:pPr>
            <w:r w:rsidRPr="00D92DCF">
              <w:rPr>
                <w:b/>
                <w:sz w:val="24"/>
                <w:szCs w:val="24"/>
              </w:rPr>
              <w:lastRenderedPageBreak/>
              <w:t>Kasownik wielofunkcyjny – typ 2 z możliwością płatności za przejazd kartą płatniczą</w:t>
            </w:r>
          </w:p>
        </w:tc>
        <w:tc>
          <w:tcPr>
            <w:tcW w:w="12048" w:type="dxa"/>
          </w:tcPr>
          <w:p w14:paraId="5F7F86C4" w14:textId="77777777" w:rsidR="0060782A" w:rsidRDefault="004E26AD" w:rsidP="00852A69">
            <w:pPr>
              <w:pStyle w:val="Akapitzlist"/>
              <w:numPr>
                <w:ilvl w:val="2"/>
                <w:numId w:val="23"/>
              </w:numPr>
              <w:ind w:left="459"/>
              <w:jc w:val="both"/>
              <w:rPr>
                <w:sz w:val="24"/>
                <w:szCs w:val="24"/>
              </w:rPr>
            </w:pPr>
            <w:r w:rsidRPr="0060782A">
              <w:rPr>
                <w:sz w:val="24"/>
                <w:szCs w:val="24"/>
              </w:rPr>
              <w:t>Wymagany jest kasownik wielofunkcyjny</w:t>
            </w:r>
            <w:r w:rsidR="003B2E14" w:rsidRPr="0060782A">
              <w:rPr>
                <w:sz w:val="24"/>
                <w:szCs w:val="24"/>
              </w:rPr>
              <w:t xml:space="preserve"> tj.: z obsługą kasowania biletów zapisanych na Krośnieńskiej Karcie Miejski</w:t>
            </w:r>
            <w:r w:rsidR="00E028F2" w:rsidRPr="0060782A">
              <w:rPr>
                <w:sz w:val="24"/>
                <w:szCs w:val="24"/>
              </w:rPr>
              <w:t>ej (KKM), z funkcją doładowania</w:t>
            </w:r>
            <w:r w:rsidR="0060782A" w:rsidRPr="0060782A">
              <w:rPr>
                <w:sz w:val="24"/>
                <w:szCs w:val="24"/>
              </w:rPr>
              <w:t xml:space="preserve"> </w:t>
            </w:r>
            <w:r w:rsidR="003B2E14" w:rsidRPr="0060782A">
              <w:rPr>
                <w:sz w:val="24"/>
                <w:szCs w:val="24"/>
              </w:rPr>
              <w:t>w kasowniku (tj. zakodowania i zapisania w KKM wymaganych informacji) biletów zakupionych w kanale internetowym WWW obsługującym KKM oraz z obsługą dokonywania zapłaty za przejazd kartą płatniczą lub za pomocą telefonu z funkcją NFC.</w:t>
            </w:r>
          </w:p>
          <w:p w14:paraId="237FD6FC" w14:textId="7EDE649A" w:rsidR="0060782A" w:rsidRDefault="004E26AD" w:rsidP="00852A69">
            <w:pPr>
              <w:pStyle w:val="Akapitzlist"/>
              <w:numPr>
                <w:ilvl w:val="2"/>
                <w:numId w:val="23"/>
              </w:numPr>
              <w:ind w:left="459"/>
              <w:jc w:val="both"/>
              <w:rPr>
                <w:sz w:val="24"/>
                <w:szCs w:val="24"/>
              </w:rPr>
            </w:pPr>
            <w:r w:rsidRPr="0060782A">
              <w:rPr>
                <w:sz w:val="24"/>
                <w:szCs w:val="24"/>
              </w:rPr>
              <w:t>Wymagany jest kasownik w pełni kompatybilny</w:t>
            </w:r>
            <w:r w:rsidR="00E028F2" w:rsidRPr="0060782A">
              <w:rPr>
                <w:sz w:val="24"/>
                <w:szCs w:val="24"/>
              </w:rPr>
              <w:t xml:space="preserve"> </w:t>
            </w:r>
            <w:r w:rsidR="003B2E14" w:rsidRPr="0060782A">
              <w:rPr>
                <w:sz w:val="24"/>
                <w:szCs w:val="24"/>
              </w:rPr>
              <w:t xml:space="preserve">z systemem Krośnieńskiej </w:t>
            </w:r>
            <w:r w:rsidR="00E028F2" w:rsidRPr="0060782A">
              <w:rPr>
                <w:sz w:val="24"/>
                <w:szCs w:val="24"/>
              </w:rPr>
              <w:t xml:space="preserve">Karty Miejskiej funkcjonującej </w:t>
            </w:r>
            <w:r w:rsidR="003B2E14" w:rsidRPr="0060782A">
              <w:rPr>
                <w:sz w:val="24"/>
                <w:szCs w:val="24"/>
              </w:rPr>
              <w:t>u</w:t>
            </w:r>
            <w:r w:rsidR="00481098">
              <w:rPr>
                <w:sz w:val="24"/>
                <w:szCs w:val="24"/>
              </w:rPr>
              <w:t> </w:t>
            </w:r>
            <w:r w:rsidR="003B2E14" w:rsidRPr="0060782A">
              <w:rPr>
                <w:sz w:val="24"/>
                <w:szCs w:val="24"/>
              </w:rPr>
              <w:t>Zamawiającego.</w:t>
            </w:r>
          </w:p>
          <w:p w14:paraId="094EA21F" w14:textId="5CC40BD3" w:rsidR="0060782A" w:rsidRDefault="003B2E14" w:rsidP="00852A69">
            <w:pPr>
              <w:pStyle w:val="Akapitzlist"/>
              <w:numPr>
                <w:ilvl w:val="2"/>
                <w:numId w:val="23"/>
              </w:numPr>
              <w:ind w:left="459"/>
              <w:jc w:val="both"/>
              <w:rPr>
                <w:sz w:val="24"/>
                <w:szCs w:val="24"/>
              </w:rPr>
            </w:pPr>
            <w:r w:rsidRPr="0060782A">
              <w:rPr>
                <w:sz w:val="24"/>
                <w:szCs w:val="24"/>
              </w:rPr>
              <w:t xml:space="preserve">Wymagane są kasowniki w ilości 1 szt. </w:t>
            </w:r>
          </w:p>
          <w:p w14:paraId="606FBDB3" w14:textId="34C664C7" w:rsidR="0060782A" w:rsidRDefault="004E26AD" w:rsidP="00852A69">
            <w:pPr>
              <w:pStyle w:val="Akapitzlist"/>
              <w:numPr>
                <w:ilvl w:val="2"/>
                <w:numId w:val="23"/>
              </w:numPr>
              <w:ind w:left="459"/>
              <w:jc w:val="both"/>
              <w:rPr>
                <w:sz w:val="24"/>
                <w:szCs w:val="24"/>
              </w:rPr>
            </w:pPr>
            <w:r w:rsidRPr="0060782A">
              <w:rPr>
                <w:sz w:val="24"/>
                <w:szCs w:val="24"/>
              </w:rPr>
              <w:t>Kasownik</w:t>
            </w:r>
            <w:r w:rsidR="003B2E14" w:rsidRPr="0060782A">
              <w:rPr>
                <w:sz w:val="24"/>
                <w:szCs w:val="24"/>
              </w:rPr>
              <w:t xml:space="preserve"> powin</w:t>
            </w:r>
            <w:r w:rsidRPr="0060782A">
              <w:rPr>
                <w:sz w:val="24"/>
                <w:szCs w:val="24"/>
              </w:rPr>
              <w:t>ien być zamontowany</w:t>
            </w:r>
            <w:r w:rsidR="003B2E14" w:rsidRPr="0060782A">
              <w:rPr>
                <w:sz w:val="24"/>
                <w:szCs w:val="24"/>
              </w:rPr>
              <w:t xml:space="preserve"> na poręczach pionowych przy środkowych drzwiach.</w:t>
            </w:r>
          </w:p>
          <w:p w14:paraId="594960CE" w14:textId="2C2BDDAD" w:rsidR="000E4C55" w:rsidRPr="00343530" w:rsidRDefault="000E4C55" w:rsidP="000E4C55">
            <w:pPr>
              <w:pStyle w:val="Akapitzlist"/>
              <w:numPr>
                <w:ilvl w:val="2"/>
                <w:numId w:val="23"/>
              </w:numPr>
              <w:ind w:left="459"/>
              <w:jc w:val="both"/>
              <w:rPr>
                <w:sz w:val="24"/>
                <w:szCs w:val="24"/>
              </w:rPr>
            </w:pPr>
            <w:proofErr w:type="spellStart"/>
            <w:r w:rsidRPr="000E4C55">
              <w:rPr>
                <w:sz w:val="24"/>
                <w:szCs w:val="24"/>
              </w:rPr>
              <w:t>Łaczna</w:t>
            </w:r>
            <w:proofErr w:type="spellEnd"/>
            <w:r w:rsidRPr="000E4C55">
              <w:rPr>
                <w:sz w:val="24"/>
                <w:szCs w:val="24"/>
              </w:rPr>
              <w:t xml:space="preserve"> ilość kasowników typu 2 – 10 </w:t>
            </w:r>
            <w:proofErr w:type="spellStart"/>
            <w:r w:rsidRPr="000E4C55">
              <w:rPr>
                <w:sz w:val="24"/>
                <w:szCs w:val="24"/>
              </w:rPr>
              <w:t>szt</w:t>
            </w:r>
            <w:proofErr w:type="spellEnd"/>
            <w:r w:rsidRPr="000E4C55">
              <w:rPr>
                <w:sz w:val="24"/>
                <w:szCs w:val="24"/>
              </w:rPr>
              <w:t xml:space="preserve"> .</w:t>
            </w:r>
          </w:p>
          <w:p w14:paraId="47E9A08D" w14:textId="04EEBFDA" w:rsidR="003B2E14" w:rsidRPr="0060782A" w:rsidRDefault="004E26AD" w:rsidP="00852A69">
            <w:pPr>
              <w:pStyle w:val="Akapitzlist"/>
              <w:numPr>
                <w:ilvl w:val="2"/>
                <w:numId w:val="23"/>
              </w:numPr>
              <w:ind w:left="459"/>
              <w:jc w:val="both"/>
              <w:rPr>
                <w:sz w:val="24"/>
                <w:szCs w:val="24"/>
              </w:rPr>
            </w:pPr>
            <w:r w:rsidRPr="0060782A">
              <w:rPr>
                <w:sz w:val="24"/>
                <w:szCs w:val="24"/>
              </w:rPr>
              <w:t>Wymagany</w:t>
            </w:r>
            <w:r w:rsidR="003B2E14" w:rsidRPr="0060782A">
              <w:rPr>
                <w:sz w:val="24"/>
                <w:szCs w:val="24"/>
              </w:rPr>
              <w:t xml:space="preserve"> </w:t>
            </w:r>
            <w:r w:rsidRPr="0060782A">
              <w:rPr>
                <w:sz w:val="24"/>
                <w:szCs w:val="24"/>
              </w:rPr>
              <w:t>jest kasownik umożliwiający</w:t>
            </w:r>
            <w:r w:rsidR="003B2E14" w:rsidRPr="0060782A">
              <w:rPr>
                <w:sz w:val="24"/>
                <w:szCs w:val="24"/>
              </w:rPr>
              <w:t>:</w:t>
            </w:r>
          </w:p>
          <w:p w14:paraId="68C10E79" w14:textId="44308478" w:rsidR="003B2E14" w:rsidRPr="00D92DCF" w:rsidRDefault="003B2E14" w:rsidP="00852A69">
            <w:pPr>
              <w:pStyle w:val="Akapitzlist"/>
              <w:numPr>
                <w:ilvl w:val="1"/>
                <w:numId w:val="26"/>
              </w:numPr>
              <w:ind w:left="742"/>
              <w:jc w:val="both"/>
              <w:rPr>
                <w:sz w:val="24"/>
                <w:szCs w:val="24"/>
              </w:rPr>
            </w:pPr>
            <w:r w:rsidRPr="00D92DCF">
              <w:rPr>
                <w:sz w:val="24"/>
                <w:szCs w:val="24"/>
              </w:rPr>
              <w:t>rejestrację obecnie używanych kart elektronicznych użytkowanych przez Zamawiającego (KKM) będących nośnikiem biletów bezpłatnych, okresowych i tzw. „elektronicznej portmonetki”,</w:t>
            </w:r>
          </w:p>
          <w:p w14:paraId="51551C36" w14:textId="30E554DB" w:rsidR="003B2E14" w:rsidRPr="00D92DCF" w:rsidRDefault="003B2E14" w:rsidP="00852A69">
            <w:pPr>
              <w:pStyle w:val="Akapitzlist"/>
              <w:numPr>
                <w:ilvl w:val="1"/>
                <w:numId w:val="26"/>
              </w:numPr>
              <w:ind w:left="742"/>
              <w:jc w:val="both"/>
              <w:rPr>
                <w:sz w:val="24"/>
                <w:szCs w:val="24"/>
              </w:rPr>
            </w:pPr>
            <w:r w:rsidRPr="00D92DCF">
              <w:rPr>
                <w:sz w:val="24"/>
                <w:szCs w:val="24"/>
              </w:rPr>
              <w:lastRenderedPageBreak/>
              <w:t>przeniesienie na kartę elektroniczną (KKM) kontraktów zakupionych poprzez kanały internetowe,</w:t>
            </w:r>
          </w:p>
          <w:p w14:paraId="49281ECE" w14:textId="450081EC" w:rsidR="003B2E14" w:rsidRPr="00D92DCF" w:rsidRDefault="003B2E14" w:rsidP="00852A69">
            <w:pPr>
              <w:pStyle w:val="Akapitzlist"/>
              <w:numPr>
                <w:ilvl w:val="1"/>
                <w:numId w:val="26"/>
              </w:numPr>
              <w:ind w:left="742"/>
              <w:jc w:val="both"/>
              <w:rPr>
                <w:sz w:val="24"/>
                <w:szCs w:val="24"/>
              </w:rPr>
            </w:pPr>
            <w:r w:rsidRPr="00D92DCF">
              <w:rPr>
                <w:sz w:val="24"/>
                <w:szCs w:val="24"/>
              </w:rPr>
              <w:t>zakup biletów za przejazd kartą płatniczą lub za</w:t>
            </w:r>
            <w:r w:rsidR="00811670" w:rsidRPr="00D92DCF">
              <w:rPr>
                <w:sz w:val="24"/>
                <w:szCs w:val="24"/>
              </w:rPr>
              <w:t xml:space="preserve"> pomocą telefonu </w:t>
            </w:r>
            <w:r w:rsidR="00DE7E25" w:rsidRPr="00D92DCF">
              <w:rPr>
                <w:sz w:val="24"/>
                <w:szCs w:val="24"/>
              </w:rPr>
              <w:t>z funkcją NFC.</w:t>
            </w:r>
          </w:p>
          <w:p w14:paraId="2332A0DA" w14:textId="73B05425" w:rsidR="003B2E14" w:rsidRPr="00EC7307" w:rsidRDefault="003B2E14" w:rsidP="00852A69">
            <w:pPr>
              <w:pStyle w:val="Akapitzlist"/>
              <w:numPr>
                <w:ilvl w:val="2"/>
                <w:numId w:val="23"/>
              </w:numPr>
              <w:ind w:left="459"/>
              <w:jc w:val="both"/>
              <w:rPr>
                <w:sz w:val="24"/>
                <w:szCs w:val="24"/>
              </w:rPr>
            </w:pPr>
            <w:r w:rsidRPr="00EC7307">
              <w:rPr>
                <w:sz w:val="24"/>
                <w:szCs w:val="24"/>
              </w:rPr>
              <w:t>Wymagania techniczne dla kasownik</w:t>
            </w:r>
            <w:r w:rsidR="004E26AD">
              <w:rPr>
                <w:sz w:val="24"/>
                <w:szCs w:val="24"/>
              </w:rPr>
              <w:t>a</w:t>
            </w:r>
            <w:r w:rsidRPr="00EC7307">
              <w:rPr>
                <w:sz w:val="24"/>
                <w:szCs w:val="24"/>
              </w:rPr>
              <w:t>:</w:t>
            </w:r>
          </w:p>
          <w:p w14:paraId="685180C4" w14:textId="120D4132" w:rsidR="003B2E14" w:rsidRPr="00203916" w:rsidRDefault="00DE7E25" w:rsidP="00852A69">
            <w:pPr>
              <w:pStyle w:val="Akapitzlist"/>
              <w:numPr>
                <w:ilvl w:val="0"/>
                <w:numId w:val="27"/>
              </w:numPr>
              <w:jc w:val="both"/>
              <w:rPr>
                <w:sz w:val="24"/>
                <w:szCs w:val="24"/>
              </w:rPr>
            </w:pPr>
            <w:r w:rsidRPr="00203916">
              <w:rPr>
                <w:sz w:val="24"/>
                <w:szCs w:val="24"/>
              </w:rPr>
              <w:t>o</w:t>
            </w:r>
            <w:r w:rsidR="003B2E14" w:rsidRPr="00203916">
              <w:rPr>
                <w:sz w:val="24"/>
                <w:szCs w:val="24"/>
              </w:rPr>
              <w:t>budowa metalowa „wandaloodporna”.</w:t>
            </w:r>
          </w:p>
          <w:p w14:paraId="19C5DA8A" w14:textId="6490C1F9" w:rsidR="003B2E14" w:rsidRPr="00203916" w:rsidRDefault="003B2E14" w:rsidP="00852A69">
            <w:pPr>
              <w:pStyle w:val="Akapitzlist"/>
              <w:numPr>
                <w:ilvl w:val="0"/>
                <w:numId w:val="27"/>
              </w:numPr>
              <w:jc w:val="both"/>
              <w:rPr>
                <w:sz w:val="24"/>
                <w:szCs w:val="24"/>
              </w:rPr>
            </w:pPr>
            <w:r w:rsidRPr="00203916">
              <w:rPr>
                <w:sz w:val="24"/>
                <w:szCs w:val="24"/>
              </w:rPr>
              <w:t>kolorowy, dotykowy wyświetlacz LCD min. 6”.</w:t>
            </w:r>
          </w:p>
          <w:p w14:paraId="565D92DC" w14:textId="44FF1A42" w:rsidR="003B2E14" w:rsidRPr="00203916" w:rsidRDefault="003B2E14" w:rsidP="00852A69">
            <w:pPr>
              <w:pStyle w:val="Akapitzlist"/>
              <w:numPr>
                <w:ilvl w:val="0"/>
                <w:numId w:val="27"/>
              </w:numPr>
              <w:jc w:val="both"/>
              <w:rPr>
                <w:sz w:val="24"/>
                <w:szCs w:val="24"/>
              </w:rPr>
            </w:pPr>
            <w:r w:rsidRPr="00203916">
              <w:rPr>
                <w:sz w:val="24"/>
                <w:szCs w:val="24"/>
              </w:rPr>
              <w:t>wyświetlacz musi być zabezpieczony szy</w:t>
            </w:r>
            <w:r w:rsidR="00E028F2" w:rsidRPr="00203916">
              <w:rPr>
                <w:sz w:val="24"/>
                <w:szCs w:val="24"/>
              </w:rPr>
              <w:t>bą odporną na uszkodzenie</w:t>
            </w:r>
            <w:r w:rsidR="00D92DCF" w:rsidRPr="00203916">
              <w:rPr>
                <w:sz w:val="24"/>
                <w:szCs w:val="24"/>
              </w:rPr>
              <w:t xml:space="preserve"> </w:t>
            </w:r>
            <w:r w:rsidRPr="00203916">
              <w:rPr>
                <w:sz w:val="24"/>
                <w:szCs w:val="24"/>
              </w:rPr>
              <w:t>i porysowanie.</w:t>
            </w:r>
          </w:p>
          <w:p w14:paraId="5ED7DAA3" w14:textId="0CFDD312" w:rsidR="003B2E14" w:rsidRPr="00203916" w:rsidRDefault="003B2E14" w:rsidP="00852A69">
            <w:pPr>
              <w:pStyle w:val="Akapitzlist"/>
              <w:numPr>
                <w:ilvl w:val="0"/>
                <w:numId w:val="27"/>
              </w:numPr>
              <w:jc w:val="both"/>
              <w:rPr>
                <w:sz w:val="24"/>
                <w:szCs w:val="24"/>
              </w:rPr>
            </w:pPr>
            <w:r w:rsidRPr="00203916">
              <w:rPr>
                <w:sz w:val="24"/>
                <w:szCs w:val="24"/>
              </w:rPr>
              <w:t xml:space="preserve">musi obsługiwać funkcjonujące u  Zamawiającego karty bezkontaktowe zgodne z ISO 14443 typ A, typu </w:t>
            </w:r>
            <w:proofErr w:type="spellStart"/>
            <w:r w:rsidRPr="00203916">
              <w:rPr>
                <w:sz w:val="24"/>
                <w:szCs w:val="24"/>
              </w:rPr>
              <w:t>Mifare</w:t>
            </w:r>
            <w:proofErr w:type="spellEnd"/>
            <w:r w:rsidRPr="00203916">
              <w:rPr>
                <w:sz w:val="24"/>
                <w:szCs w:val="24"/>
              </w:rPr>
              <w:t xml:space="preserve"> Plus X 2kB</w:t>
            </w:r>
            <w:r w:rsidR="00470E82" w:rsidRPr="00203916">
              <w:rPr>
                <w:sz w:val="24"/>
                <w:szCs w:val="24"/>
              </w:rPr>
              <w:t xml:space="preserve"> lub równoważne</w:t>
            </w:r>
            <w:r w:rsidRPr="00203916">
              <w:rPr>
                <w:sz w:val="24"/>
                <w:szCs w:val="24"/>
              </w:rPr>
              <w:t xml:space="preserve">, </w:t>
            </w:r>
          </w:p>
          <w:p w14:paraId="19EB7B74" w14:textId="46E89CDC" w:rsidR="003B2E14" w:rsidRPr="00D92DCF" w:rsidRDefault="003B2E14" w:rsidP="00852A69">
            <w:pPr>
              <w:pStyle w:val="Akapitzlist"/>
              <w:numPr>
                <w:ilvl w:val="0"/>
                <w:numId w:val="27"/>
              </w:numPr>
              <w:jc w:val="both"/>
              <w:rPr>
                <w:sz w:val="24"/>
                <w:szCs w:val="24"/>
              </w:rPr>
            </w:pPr>
            <w:r w:rsidRPr="00D92DCF">
              <w:rPr>
                <w:sz w:val="24"/>
                <w:szCs w:val="24"/>
              </w:rPr>
              <w:t>odczyt elektronicznych kart bezko</w:t>
            </w:r>
            <w:r w:rsidR="00E028F2" w:rsidRPr="00D92DCF">
              <w:rPr>
                <w:sz w:val="24"/>
                <w:szCs w:val="24"/>
              </w:rPr>
              <w:t>ntaktowych powinien być możliwy</w:t>
            </w:r>
            <w:r w:rsidR="00D92DCF" w:rsidRPr="00D92DCF">
              <w:rPr>
                <w:sz w:val="24"/>
                <w:szCs w:val="24"/>
              </w:rPr>
              <w:t xml:space="preserve"> </w:t>
            </w:r>
            <w:r w:rsidRPr="00D92DCF">
              <w:rPr>
                <w:sz w:val="24"/>
                <w:szCs w:val="24"/>
              </w:rPr>
              <w:t>z odległości od 0 do 5 cm od oznaczonego miejsca przyłożenia karty.</w:t>
            </w:r>
          </w:p>
          <w:p w14:paraId="79EBDB9E" w14:textId="10FD1209" w:rsidR="003B2E14" w:rsidRPr="00D92DCF" w:rsidRDefault="003B2E14" w:rsidP="00852A69">
            <w:pPr>
              <w:pStyle w:val="Akapitzlist"/>
              <w:numPr>
                <w:ilvl w:val="0"/>
                <w:numId w:val="27"/>
              </w:numPr>
              <w:jc w:val="both"/>
              <w:rPr>
                <w:sz w:val="24"/>
                <w:szCs w:val="24"/>
              </w:rPr>
            </w:pPr>
            <w:r w:rsidRPr="00D92DCF">
              <w:rPr>
                <w:sz w:val="24"/>
                <w:szCs w:val="24"/>
              </w:rPr>
              <w:t>możliwość za pomocą odpowiedniego menu sprawdzanie zapisanych na karcie bezstykowej biletów oraz przeniesienie na kartę zakupionych biletów w serwisie www.</w:t>
            </w:r>
          </w:p>
          <w:p w14:paraId="68552B5D" w14:textId="21FD188F" w:rsidR="003B2E14" w:rsidRPr="00D92DCF" w:rsidRDefault="003B2E14" w:rsidP="00852A69">
            <w:pPr>
              <w:pStyle w:val="Akapitzlist"/>
              <w:numPr>
                <w:ilvl w:val="0"/>
                <w:numId w:val="27"/>
              </w:numPr>
              <w:jc w:val="both"/>
              <w:rPr>
                <w:sz w:val="24"/>
                <w:szCs w:val="24"/>
              </w:rPr>
            </w:pPr>
            <w:proofErr w:type="spellStart"/>
            <w:r w:rsidRPr="00D92DCF">
              <w:rPr>
                <w:sz w:val="24"/>
                <w:szCs w:val="24"/>
              </w:rPr>
              <w:t>firmware</w:t>
            </w:r>
            <w:proofErr w:type="spellEnd"/>
            <w:r w:rsidRPr="00D92DCF">
              <w:rPr>
                <w:sz w:val="24"/>
                <w:szCs w:val="24"/>
              </w:rPr>
              <w:t xml:space="preserve"> kasownika musi umożliwiać zablokowanie lub odblokowanie kasowników w pojeździe po autoryzacji kartą kontrolera.</w:t>
            </w:r>
          </w:p>
          <w:p w14:paraId="266D8F70" w14:textId="696E815C" w:rsidR="003B2E14" w:rsidRPr="00D92DCF" w:rsidRDefault="003B2E14" w:rsidP="00852A69">
            <w:pPr>
              <w:pStyle w:val="Akapitzlist"/>
              <w:numPr>
                <w:ilvl w:val="0"/>
                <w:numId w:val="27"/>
              </w:numPr>
              <w:jc w:val="both"/>
              <w:rPr>
                <w:sz w:val="24"/>
                <w:szCs w:val="24"/>
              </w:rPr>
            </w:pPr>
            <w:proofErr w:type="spellStart"/>
            <w:r w:rsidRPr="00D92DCF">
              <w:rPr>
                <w:sz w:val="24"/>
                <w:szCs w:val="24"/>
              </w:rPr>
              <w:t>firmware</w:t>
            </w:r>
            <w:proofErr w:type="spellEnd"/>
            <w:r w:rsidRPr="00D92DCF">
              <w:rPr>
                <w:sz w:val="24"/>
                <w:szCs w:val="24"/>
              </w:rPr>
              <w:t xml:space="preserve"> kasownika musi umożliwiać przenoszenie danych potrzebnych dla kontroli do czytnika kontrolera (za pośrednictwem karty kontrolera).</w:t>
            </w:r>
          </w:p>
          <w:p w14:paraId="542490CE" w14:textId="3A6441A0" w:rsidR="003B2E14" w:rsidRPr="00D92DCF" w:rsidRDefault="003B2E14" w:rsidP="00852A69">
            <w:pPr>
              <w:pStyle w:val="Akapitzlist"/>
              <w:numPr>
                <w:ilvl w:val="0"/>
                <w:numId w:val="27"/>
              </w:numPr>
              <w:jc w:val="both"/>
              <w:rPr>
                <w:sz w:val="24"/>
                <w:szCs w:val="24"/>
              </w:rPr>
            </w:pPr>
            <w:r w:rsidRPr="00D92DCF">
              <w:rPr>
                <w:sz w:val="24"/>
                <w:szCs w:val="24"/>
              </w:rPr>
              <w:t>ma wyświetlać komunikaty w języku polskim na wyświetlaczu oraz emitować sygnały dźwiękowe rozróżniające rodzaj dokonywanej operacji.</w:t>
            </w:r>
          </w:p>
          <w:p w14:paraId="19D415DD" w14:textId="49CC6E96" w:rsidR="003B2E14" w:rsidRPr="00D92DCF" w:rsidRDefault="003B2E14" w:rsidP="00852A69">
            <w:pPr>
              <w:pStyle w:val="Akapitzlist"/>
              <w:numPr>
                <w:ilvl w:val="0"/>
                <w:numId w:val="27"/>
              </w:numPr>
              <w:jc w:val="both"/>
              <w:rPr>
                <w:sz w:val="24"/>
                <w:szCs w:val="24"/>
              </w:rPr>
            </w:pPr>
            <w:r w:rsidRPr="00D92DCF">
              <w:rPr>
                <w:sz w:val="24"/>
                <w:szCs w:val="24"/>
              </w:rPr>
              <w:t>w przypadku, kiedy karta KKM znajduje się na liście kart zastrzeżonych (tzw. czarna lista) kasownik, wyświetla stosowny komunikat. W tym zakresie realizowana jest pełna wymiana potrzebnych informacji z komputerem pokładowym (aktualizac</w:t>
            </w:r>
            <w:r w:rsidR="00E028F2" w:rsidRPr="00D92DCF">
              <w:rPr>
                <w:sz w:val="24"/>
                <w:szCs w:val="24"/>
              </w:rPr>
              <w:t xml:space="preserve">ja list oraz zwrotne informacje </w:t>
            </w:r>
            <w:r w:rsidRPr="00D92DCF">
              <w:rPr>
                <w:sz w:val="24"/>
                <w:szCs w:val="24"/>
              </w:rPr>
              <w:t>o próbie użycia kart zastrzeżonych).</w:t>
            </w:r>
          </w:p>
          <w:p w14:paraId="78578FC1" w14:textId="5E5593E2" w:rsidR="003B2E14" w:rsidRPr="00D92DCF" w:rsidRDefault="003B2E14" w:rsidP="00852A69">
            <w:pPr>
              <w:pStyle w:val="Akapitzlist"/>
              <w:numPr>
                <w:ilvl w:val="0"/>
                <w:numId w:val="27"/>
              </w:numPr>
              <w:jc w:val="both"/>
              <w:rPr>
                <w:sz w:val="24"/>
                <w:szCs w:val="24"/>
              </w:rPr>
            </w:pPr>
            <w:r w:rsidRPr="00D92DCF">
              <w:rPr>
                <w:sz w:val="24"/>
                <w:szCs w:val="24"/>
              </w:rPr>
              <w:t xml:space="preserve">pozytywna weryfikacja karty </w:t>
            </w:r>
            <w:r w:rsidR="00811670" w:rsidRPr="00D92DCF">
              <w:rPr>
                <w:sz w:val="24"/>
                <w:szCs w:val="24"/>
              </w:rPr>
              <w:t xml:space="preserve">KKM powoduje rejestrację biletu </w:t>
            </w:r>
            <w:r w:rsidRPr="00D92DCF">
              <w:rPr>
                <w:sz w:val="24"/>
                <w:szCs w:val="24"/>
              </w:rPr>
              <w:t>jedno</w:t>
            </w:r>
            <w:r w:rsidR="00E028F2" w:rsidRPr="00D92DCF">
              <w:rPr>
                <w:sz w:val="24"/>
                <w:szCs w:val="24"/>
              </w:rPr>
              <w:t xml:space="preserve">razowego lub okresowego zgodnie </w:t>
            </w:r>
            <w:r w:rsidRPr="00D92DCF">
              <w:rPr>
                <w:sz w:val="24"/>
                <w:szCs w:val="24"/>
              </w:rPr>
              <w:t>z</w:t>
            </w:r>
            <w:r w:rsidR="008D3EF9">
              <w:rPr>
                <w:sz w:val="24"/>
                <w:szCs w:val="24"/>
              </w:rPr>
              <w:t> </w:t>
            </w:r>
            <w:r w:rsidRPr="00D92DCF">
              <w:rPr>
                <w:sz w:val="24"/>
                <w:szCs w:val="24"/>
              </w:rPr>
              <w:t>taryfikatorem.</w:t>
            </w:r>
          </w:p>
          <w:p w14:paraId="5232E276" w14:textId="2C3D5F51" w:rsidR="003B2E14" w:rsidRPr="00D92DCF" w:rsidRDefault="003B2E14" w:rsidP="00852A69">
            <w:pPr>
              <w:pStyle w:val="Akapitzlist"/>
              <w:numPr>
                <w:ilvl w:val="0"/>
                <w:numId w:val="27"/>
              </w:numPr>
              <w:jc w:val="both"/>
              <w:rPr>
                <w:sz w:val="24"/>
                <w:szCs w:val="24"/>
              </w:rPr>
            </w:pPr>
            <w:r w:rsidRPr="00D92DCF">
              <w:rPr>
                <w:sz w:val="24"/>
                <w:szCs w:val="24"/>
              </w:rPr>
              <w:t>oprogramowanie kasownika ma być przystosowane do obsługi taryf zgodnych z obecną tabelą taryfową Zamawiającego w zakresie rejestracji przejazdów z wykorzystaniem biletów elektronicznych.</w:t>
            </w:r>
          </w:p>
          <w:p w14:paraId="0526B2BF" w14:textId="136AB521" w:rsidR="003B2E14" w:rsidRPr="00D92DCF" w:rsidRDefault="003B2E14" w:rsidP="00852A69">
            <w:pPr>
              <w:pStyle w:val="Akapitzlist"/>
              <w:numPr>
                <w:ilvl w:val="0"/>
                <w:numId w:val="27"/>
              </w:numPr>
              <w:jc w:val="both"/>
              <w:rPr>
                <w:sz w:val="24"/>
                <w:szCs w:val="24"/>
              </w:rPr>
            </w:pPr>
            <w:r w:rsidRPr="00D92DCF">
              <w:rPr>
                <w:sz w:val="24"/>
                <w:szCs w:val="24"/>
              </w:rPr>
              <w:t>ma posiadać funkcję blokowania i odblokowania możliwą do wykonania przez operatora komputera pokładowego lub przez wymuszenie tej operacji przez kontrolera biletów z użyciem karty kontrolera.</w:t>
            </w:r>
          </w:p>
          <w:p w14:paraId="38A3EFC0" w14:textId="23AD6F87" w:rsidR="003B2E14" w:rsidRPr="00D92DCF" w:rsidRDefault="003B2E14" w:rsidP="00852A69">
            <w:pPr>
              <w:pStyle w:val="Akapitzlist"/>
              <w:numPr>
                <w:ilvl w:val="0"/>
                <w:numId w:val="27"/>
              </w:numPr>
              <w:jc w:val="both"/>
              <w:rPr>
                <w:sz w:val="24"/>
                <w:szCs w:val="24"/>
              </w:rPr>
            </w:pPr>
            <w:r w:rsidRPr="00D92DCF">
              <w:rPr>
                <w:sz w:val="24"/>
                <w:szCs w:val="24"/>
              </w:rPr>
              <w:t>ma umożliwiać za pośrednictwem dedykowanego menu wybór taryfy kasowania KKM oraz sprawdzenie zawartości karty KKM w zakresie zapisanych biletów elektronicznych lub do dokonania zapłaty za przejazd kartą płatniczą.</w:t>
            </w:r>
          </w:p>
          <w:p w14:paraId="04317298" w14:textId="3DF99E65" w:rsidR="003B2E14" w:rsidRPr="00D92DCF" w:rsidRDefault="003B2E14" w:rsidP="00852A69">
            <w:pPr>
              <w:pStyle w:val="Akapitzlist"/>
              <w:numPr>
                <w:ilvl w:val="0"/>
                <w:numId w:val="27"/>
              </w:numPr>
              <w:jc w:val="both"/>
              <w:rPr>
                <w:sz w:val="24"/>
                <w:szCs w:val="24"/>
              </w:rPr>
            </w:pPr>
            <w:r w:rsidRPr="00D92DCF">
              <w:rPr>
                <w:sz w:val="24"/>
                <w:szCs w:val="24"/>
              </w:rPr>
              <w:t xml:space="preserve">ma umożliwiać zapłatę za przejazd za pomocą karty płatniczej lub przy pomocy telefonu z funkcją NFC za </w:t>
            </w:r>
            <w:r w:rsidRPr="00D92DCF">
              <w:rPr>
                <w:sz w:val="24"/>
                <w:szCs w:val="24"/>
              </w:rPr>
              <w:lastRenderedPageBreak/>
              <w:t>pojedynczy przejazd bez wydruku biletu.</w:t>
            </w:r>
          </w:p>
          <w:p w14:paraId="7805DC86" w14:textId="70510D56" w:rsidR="003B2E14" w:rsidRPr="00D92DCF" w:rsidRDefault="003B2E14" w:rsidP="00852A69">
            <w:pPr>
              <w:pStyle w:val="Akapitzlist"/>
              <w:numPr>
                <w:ilvl w:val="0"/>
                <w:numId w:val="27"/>
              </w:numPr>
              <w:jc w:val="both"/>
              <w:rPr>
                <w:sz w:val="24"/>
                <w:szCs w:val="24"/>
              </w:rPr>
            </w:pPr>
            <w:r w:rsidRPr="00D92DCF">
              <w:rPr>
                <w:sz w:val="24"/>
                <w:szCs w:val="24"/>
              </w:rPr>
              <w:t>wygląd ekranu</w:t>
            </w:r>
            <w:r w:rsidR="00811670" w:rsidRPr="00D92DCF">
              <w:rPr>
                <w:sz w:val="24"/>
                <w:szCs w:val="24"/>
              </w:rPr>
              <w:t xml:space="preserve"> dla dokonywania zakupu biletów </w:t>
            </w:r>
            <w:r w:rsidRPr="00D92DCF">
              <w:rPr>
                <w:sz w:val="24"/>
                <w:szCs w:val="24"/>
              </w:rPr>
              <w:t>z użyciem karty płatniczej oraz KKM będzie przedmiotem uzgodnień w trakcie wdrożenia.</w:t>
            </w:r>
          </w:p>
          <w:p w14:paraId="13EA006F" w14:textId="7FDEC7EC" w:rsidR="003B2E14" w:rsidRPr="00D92DCF" w:rsidRDefault="003B2E14" w:rsidP="00852A69">
            <w:pPr>
              <w:pStyle w:val="Akapitzlist"/>
              <w:numPr>
                <w:ilvl w:val="0"/>
                <w:numId w:val="27"/>
              </w:numPr>
              <w:jc w:val="both"/>
              <w:rPr>
                <w:sz w:val="24"/>
                <w:szCs w:val="24"/>
              </w:rPr>
            </w:pPr>
            <w:r w:rsidRPr="00D92DCF">
              <w:rPr>
                <w:sz w:val="24"/>
                <w:szCs w:val="24"/>
              </w:rPr>
              <w:t xml:space="preserve">kasownik oraz </w:t>
            </w:r>
            <w:proofErr w:type="spellStart"/>
            <w:r w:rsidRPr="00D92DCF">
              <w:rPr>
                <w:sz w:val="24"/>
                <w:szCs w:val="24"/>
              </w:rPr>
              <w:t>autokomputer</w:t>
            </w:r>
            <w:proofErr w:type="spellEnd"/>
            <w:r w:rsidRPr="00D92DCF">
              <w:rPr>
                <w:sz w:val="24"/>
                <w:szCs w:val="24"/>
              </w:rPr>
              <w:t xml:space="preserve"> powinny umożliwiać realizacje operacji zakupu biletu i kontrolę ważności biletu opłaconego kartą płatniczą.</w:t>
            </w:r>
          </w:p>
          <w:p w14:paraId="131F70A1" w14:textId="0165D0F0" w:rsidR="003B2E14" w:rsidRPr="00D92DCF" w:rsidRDefault="003B2E14" w:rsidP="00852A69">
            <w:pPr>
              <w:pStyle w:val="Akapitzlist"/>
              <w:numPr>
                <w:ilvl w:val="0"/>
                <w:numId w:val="27"/>
              </w:numPr>
              <w:jc w:val="both"/>
              <w:rPr>
                <w:sz w:val="24"/>
                <w:szCs w:val="24"/>
              </w:rPr>
            </w:pPr>
            <w:r w:rsidRPr="00D92DCF">
              <w:rPr>
                <w:sz w:val="24"/>
                <w:szCs w:val="24"/>
              </w:rPr>
              <w:t>informacje o zakupie i ważności biletu opłaconego kartą płatniczą powinny być realizowane przez system centralny z przekazaniem danych do urządzeń kontrolerskich.</w:t>
            </w:r>
          </w:p>
          <w:p w14:paraId="38307CD9" w14:textId="034B1F50" w:rsidR="003B2E14" w:rsidRPr="00D92DCF" w:rsidRDefault="003B2E14" w:rsidP="00852A69">
            <w:pPr>
              <w:pStyle w:val="Akapitzlist"/>
              <w:numPr>
                <w:ilvl w:val="0"/>
                <w:numId w:val="27"/>
              </w:numPr>
              <w:jc w:val="both"/>
              <w:rPr>
                <w:sz w:val="24"/>
                <w:szCs w:val="24"/>
              </w:rPr>
            </w:pPr>
            <w:r w:rsidRPr="00D92DCF">
              <w:rPr>
                <w:sz w:val="24"/>
                <w:szCs w:val="24"/>
              </w:rPr>
              <w:t xml:space="preserve">ma posiadać kieszeń do umieszczenia w niej KKM na czas realizacji doładowania w kasowniku </w:t>
            </w:r>
            <w:r w:rsidR="00811670" w:rsidRPr="00D92DCF">
              <w:rPr>
                <w:sz w:val="24"/>
                <w:szCs w:val="24"/>
              </w:rPr>
              <w:t xml:space="preserve">(tj. zakodowania </w:t>
            </w:r>
            <w:r w:rsidRPr="00D92DCF">
              <w:rPr>
                <w:sz w:val="24"/>
                <w:szCs w:val="24"/>
              </w:rPr>
              <w:t>i</w:t>
            </w:r>
            <w:r w:rsidR="00CE7597">
              <w:rPr>
                <w:sz w:val="24"/>
                <w:szCs w:val="24"/>
              </w:rPr>
              <w:t> </w:t>
            </w:r>
            <w:r w:rsidRPr="00D92DCF">
              <w:rPr>
                <w:sz w:val="24"/>
                <w:szCs w:val="24"/>
              </w:rPr>
              <w:t xml:space="preserve">zapisania w karcie KKM wymaganych </w:t>
            </w:r>
            <w:r w:rsidR="00811670" w:rsidRPr="00D92DCF">
              <w:rPr>
                <w:sz w:val="24"/>
                <w:szCs w:val="24"/>
              </w:rPr>
              <w:t xml:space="preserve">informacji) biletów zakupionych </w:t>
            </w:r>
            <w:r w:rsidRPr="00D92DCF">
              <w:rPr>
                <w:sz w:val="24"/>
                <w:szCs w:val="24"/>
              </w:rPr>
              <w:t>w kanale internetowym WWW obsługującym KKM.</w:t>
            </w:r>
          </w:p>
          <w:p w14:paraId="373258B0" w14:textId="41093EC6" w:rsidR="003B2E14" w:rsidRPr="00D92DCF" w:rsidRDefault="003B2E14" w:rsidP="00852A69">
            <w:pPr>
              <w:pStyle w:val="Akapitzlist"/>
              <w:numPr>
                <w:ilvl w:val="0"/>
                <w:numId w:val="27"/>
              </w:numPr>
              <w:jc w:val="both"/>
              <w:rPr>
                <w:sz w:val="24"/>
                <w:szCs w:val="24"/>
              </w:rPr>
            </w:pPr>
            <w:r w:rsidRPr="00D92DCF">
              <w:rPr>
                <w:sz w:val="24"/>
                <w:szCs w:val="24"/>
              </w:rPr>
              <w:t>gwarantowana temperatura pracy od -25 do +50 stopni Celsjusza.</w:t>
            </w:r>
          </w:p>
          <w:p w14:paraId="21813932" w14:textId="6F98C845" w:rsidR="003B2E14" w:rsidRPr="00D92DCF" w:rsidRDefault="003B2E14" w:rsidP="00852A69">
            <w:pPr>
              <w:pStyle w:val="Akapitzlist"/>
              <w:numPr>
                <w:ilvl w:val="0"/>
                <w:numId w:val="27"/>
              </w:numPr>
              <w:jc w:val="both"/>
              <w:rPr>
                <w:sz w:val="24"/>
                <w:szCs w:val="24"/>
              </w:rPr>
            </w:pPr>
            <w:r w:rsidRPr="00D92DCF">
              <w:rPr>
                <w:sz w:val="24"/>
                <w:szCs w:val="24"/>
              </w:rPr>
              <w:t>kolorystyka kasowników do uzgodni</w:t>
            </w:r>
            <w:r w:rsidR="004E26AD" w:rsidRPr="00D92DCF">
              <w:rPr>
                <w:sz w:val="24"/>
                <w:szCs w:val="24"/>
              </w:rPr>
              <w:t>enia</w:t>
            </w:r>
            <w:r w:rsidRPr="00D92DCF">
              <w:rPr>
                <w:sz w:val="24"/>
                <w:szCs w:val="24"/>
              </w:rPr>
              <w:t xml:space="preserve"> z Zamawiającym.</w:t>
            </w:r>
          </w:p>
          <w:p w14:paraId="757C0429" w14:textId="0892346D" w:rsidR="003B2E14" w:rsidRPr="00D92DCF" w:rsidRDefault="003B2E14" w:rsidP="00852A69">
            <w:pPr>
              <w:pStyle w:val="Akapitzlist"/>
              <w:numPr>
                <w:ilvl w:val="0"/>
                <w:numId w:val="27"/>
              </w:numPr>
              <w:jc w:val="both"/>
              <w:rPr>
                <w:sz w:val="24"/>
                <w:szCs w:val="24"/>
              </w:rPr>
            </w:pPr>
            <w:r w:rsidRPr="00D92DCF">
              <w:rPr>
                <w:sz w:val="24"/>
                <w:szCs w:val="24"/>
              </w:rPr>
              <w:t>w kasowniku wymagane jest zastosowanie dedykowanego oprogramowania aplikacyjnego realizującym funkcje systemu biletowego KKM z obsługą doładowań internetowych.</w:t>
            </w:r>
          </w:p>
          <w:p w14:paraId="31B8804C" w14:textId="3A8E2A2C" w:rsidR="003B2E14" w:rsidRPr="00D92DCF" w:rsidRDefault="003B2E14" w:rsidP="00852A69">
            <w:pPr>
              <w:pStyle w:val="Akapitzlist"/>
              <w:numPr>
                <w:ilvl w:val="0"/>
                <w:numId w:val="27"/>
              </w:numPr>
              <w:jc w:val="both"/>
              <w:rPr>
                <w:sz w:val="24"/>
                <w:szCs w:val="24"/>
              </w:rPr>
            </w:pPr>
            <w:r w:rsidRPr="00D92DCF">
              <w:rPr>
                <w:sz w:val="24"/>
                <w:szCs w:val="24"/>
              </w:rPr>
              <w:t>ma posiadać wyświetlacz czasu rzeczywistego.</w:t>
            </w:r>
          </w:p>
          <w:p w14:paraId="0E1EB090" w14:textId="15959A81" w:rsidR="003B2E14" w:rsidRPr="00D92DCF" w:rsidRDefault="003B2E14" w:rsidP="00852A69">
            <w:pPr>
              <w:pStyle w:val="Akapitzlist"/>
              <w:numPr>
                <w:ilvl w:val="0"/>
                <w:numId w:val="27"/>
              </w:numPr>
              <w:jc w:val="both"/>
              <w:rPr>
                <w:sz w:val="24"/>
                <w:szCs w:val="24"/>
              </w:rPr>
            </w:pPr>
            <w:r w:rsidRPr="00D92DCF">
              <w:rPr>
                <w:sz w:val="24"/>
                <w:szCs w:val="24"/>
              </w:rPr>
              <w:t>ma posiadać automatyczny układ podgrzewania.</w:t>
            </w:r>
          </w:p>
        </w:tc>
      </w:tr>
      <w:tr w:rsidR="00DE7E25" w:rsidRPr="00EC7307" w14:paraId="235C508C" w14:textId="77777777" w:rsidTr="00745283">
        <w:trPr>
          <w:trHeight w:val="671"/>
        </w:trPr>
        <w:tc>
          <w:tcPr>
            <w:tcW w:w="2836" w:type="dxa"/>
          </w:tcPr>
          <w:p w14:paraId="1E530DFA" w14:textId="10671251" w:rsidR="00DE7E25" w:rsidRPr="00EC7307" w:rsidRDefault="00DE7E25" w:rsidP="00481098">
            <w:pPr>
              <w:pStyle w:val="Akapitzlist"/>
              <w:numPr>
                <w:ilvl w:val="0"/>
                <w:numId w:val="1"/>
              </w:numPr>
              <w:rPr>
                <w:b/>
                <w:sz w:val="24"/>
                <w:szCs w:val="24"/>
              </w:rPr>
            </w:pPr>
            <w:r w:rsidRPr="00EC7307">
              <w:rPr>
                <w:b/>
                <w:sz w:val="24"/>
                <w:szCs w:val="24"/>
              </w:rPr>
              <w:lastRenderedPageBreak/>
              <w:t>Czytnik kontrolerski do kart</w:t>
            </w:r>
          </w:p>
        </w:tc>
        <w:tc>
          <w:tcPr>
            <w:tcW w:w="12048" w:type="dxa"/>
          </w:tcPr>
          <w:p w14:paraId="72FB393F" w14:textId="3C26DFD6" w:rsidR="00CE7597" w:rsidRDefault="00DE7E25" w:rsidP="00852A69">
            <w:pPr>
              <w:pStyle w:val="Akapitzlist"/>
              <w:numPr>
                <w:ilvl w:val="2"/>
                <w:numId w:val="28"/>
              </w:numPr>
              <w:suppressLineNumbers/>
              <w:suppressAutoHyphens/>
              <w:ind w:left="317"/>
              <w:jc w:val="both"/>
              <w:rPr>
                <w:sz w:val="24"/>
                <w:szCs w:val="24"/>
              </w:rPr>
            </w:pPr>
            <w:r w:rsidRPr="00CE7597">
              <w:rPr>
                <w:sz w:val="24"/>
                <w:szCs w:val="24"/>
              </w:rPr>
              <w:t>Wymagana jest dosta</w:t>
            </w:r>
            <w:r w:rsidR="00811670" w:rsidRPr="00CE7597">
              <w:rPr>
                <w:sz w:val="24"/>
                <w:szCs w:val="24"/>
              </w:rPr>
              <w:t xml:space="preserve">wa, skonfigurowanie i wdrożenie </w:t>
            </w:r>
            <w:r w:rsidR="00F45E44">
              <w:rPr>
                <w:sz w:val="24"/>
                <w:szCs w:val="24"/>
              </w:rPr>
              <w:t>1</w:t>
            </w:r>
            <w:r w:rsidR="00A316F8" w:rsidRPr="00CE7597">
              <w:rPr>
                <w:sz w:val="24"/>
                <w:szCs w:val="24"/>
              </w:rPr>
              <w:t xml:space="preserve"> czytnik</w:t>
            </w:r>
            <w:r w:rsidR="00F45E44">
              <w:rPr>
                <w:sz w:val="24"/>
                <w:szCs w:val="24"/>
              </w:rPr>
              <w:t>a</w:t>
            </w:r>
            <w:r w:rsidR="00A316F8" w:rsidRPr="00CE7597">
              <w:rPr>
                <w:sz w:val="24"/>
                <w:szCs w:val="24"/>
              </w:rPr>
              <w:t xml:space="preserve"> kontrolerski</w:t>
            </w:r>
            <w:r w:rsidR="00F45E44">
              <w:rPr>
                <w:sz w:val="24"/>
                <w:szCs w:val="24"/>
              </w:rPr>
              <w:t>ego na każdy z dostarczonych autobusów (łącznie 8 sztuk)</w:t>
            </w:r>
            <w:r w:rsidRPr="00CE7597">
              <w:rPr>
                <w:sz w:val="24"/>
                <w:szCs w:val="24"/>
              </w:rPr>
              <w:t>.</w:t>
            </w:r>
          </w:p>
          <w:p w14:paraId="41758B1E" w14:textId="54E700FB" w:rsidR="00811670" w:rsidRPr="00CE7597" w:rsidRDefault="00DE7E25" w:rsidP="00852A69">
            <w:pPr>
              <w:pStyle w:val="Akapitzlist"/>
              <w:numPr>
                <w:ilvl w:val="2"/>
                <w:numId w:val="28"/>
              </w:numPr>
              <w:suppressLineNumbers/>
              <w:suppressAutoHyphens/>
              <w:ind w:left="317"/>
              <w:jc w:val="both"/>
              <w:rPr>
                <w:sz w:val="24"/>
                <w:szCs w:val="24"/>
              </w:rPr>
            </w:pPr>
            <w:r w:rsidRPr="00CE7597">
              <w:rPr>
                <w:sz w:val="24"/>
                <w:szCs w:val="24"/>
              </w:rPr>
              <w:t>Zamawiający wymaga, aby czytnik kontrolera spełniał następujące wymagania funkcjonalne i techniczne:</w:t>
            </w:r>
          </w:p>
          <w:p w14:paraId="5566D8A3" w14:textId="3C02F7D9" w:rsidR="00DE7E25" w:rsidRPr="00B60DB7" w:rsidRDefault="002A4476" w:rsidP="00852A69">
            <w:pPr>
              <w:pStyle w:val="Akapitzlist"/>
              <w:numPr>
                <w:ilvl w:val="1"/>
                <w:numId w:val="30"/>
              </w:numPr>
              <w:suppressLineNumbers/>
              <w:suppressAutoHyphens/>
              <w:ind w:left="459"/>
              <w:jc w:val="both"/>
              <w:rPr>
                <w:sz w:val="24"/>
                <w:szCs w:val="24"/>
              </w:rPr>
            </w:pPr>
            <w:r w:rsidRPr="00B60DB7">
              <w:rPr>
                <w:sz w:val="24"/>
                <w:szCs w:val="24"/>
              </w:rPr>
              <w:t>w</w:t>
            </w:r>
            <w:r w:rsidR="00DE7E25" w:rsidRPr="00B60DB7">
              <w:rPr>
                <w:sz w:val="24"/>
                <w:szCs w:val="24"/>
              </w:rPr>
              <w:t xml:space="preserve"> zakresie czynności kontroli biletów na bezkontaktowej Krośnieńskiej Karcie Miejskiej:</w:t>
            </w:r>
          </w:p>
          <w:p w14:paraId="6591BDC7" w14:textId="756D6E84" w:rsidR="00DE7E25" w:rsidRPr="00B60DB7" w:rsidRDefault="00DE7E25" w:rsidP="00852A69">
            <w:pPr>
              <w:pStyle w:val="Akapitzlist"/>
              <w:numPr>
                <w:ilvl w:val="0"/>
                <w:numId w:val="29"/>
              </w:numPr>
              <w:suppressLineNumbers/>
              <w:suppressAutoHyphens/>
              <w:jc w:val="both"/>
              <w:rPr>
                <w:sz w:val="24"/>
                <w:szCs w:val="24"/>
              </w:rPr>
            </w:pPr>
            <w:r w:rsidRPr="00B60DB7">
              <w:rPr>
                <w:sz w:val="24"/>
                <w:szCs w:val="24"/>
              </w:rPr>
              <w:t>czytnik kontrolerski ma być urząd</w:t>
            </w:r>
            <w:r w:rsidR="00811670" w:rsidRPr="00B60DB7">
              <w:rPr>
                <w:sz w:val="24"/>
                <w:szCs w:val="24"/>
              </w:rPr>
              <w:t>zeniem mogącym dokonywać zapisu</w:t>
            </w:r>
            <w:r w:rsidR="00CE7597" w:rsidRPr="00B60DB7">
              <w:rPr>
                <w:sz w:val="24"/>
                <w:szCs w:val="24"/>
              </w:rPr>
              <w:t xml:space="preserve"> </w:t>
            </w:r>
            <w:r w:rsidRPr="00B60DB7">
              <w:rPr>
                <w:sz w:val="24"/>
                <w:szCs w:val="24"/>
              </w:rPr>
              <w:t>i odczytu kart z</w:t>
            </w:r>
            <w:r w:rsidR="00811670" w:rsidRPr="00B60DB7">
              <w:rPr>
                <w:sz w:val="24"/>
                <w:szCs w:val="24"/>
              </w:rPr>
              <w:t xml:space="preserve">bliżeniowych zgodnych </w:t>
            </w:r>
            <w:r w:rsidRPr="00B60DB7">
              <w:rPr>
                <w:sz w:val="24"/>
                <w:szCs w:val="24"/>
              </w:rPr>
              <w:t>z</w:t>
            </w:r>
            <w:r w:rsidR="00481098" w:rsidRPr="00B60DB7">
              <w:rPr>
                <w:sz w:val="24"/>
                <w:szCs w:val="24"/>
              </w:rPr>
              <w:t> </w:t>
            </w:r>
            <w:r w:rsidRPr="00B60DB7">
              <w:rPr>
                <w:sz w:val="24"/>
                <w:szCs w:val="24"/>
              </w:rPr>
              <w:t>normą ISO 14443 typ A</w:t>
            </w:r>
            <w:r w:rsidR="00470E82" w:rsidRPr="00B60DB7">
              <w:rPr>
                <w:sz w:val="24"/>
                <w:szCs w:val="24"/>
              </w:rPr>
              <w:t xml:space="preserve"> lub równoważną</w:t>
            </w:r>
            <w:r w:rsidRPr="00B60DB7">
              <w:rPr>
                <w:sz w:val="24"/>
                <w:szCs w:val="24"/>
              </w:rPr>
              <w:t>,</w:t>
            </w:r>
          </w:p>
          <w:p w14:paraId="232A6FF5" w14:textId="1E307261" w:rsidR="00DE7E25" w:rsidRPr="00CE7597" w:rsidRDefault="00DE7E25" w:rsidP="00852A69">
            <w:pPr>
              <w:pStyle w:val="Akapitzlist"/>
              <w:numPr>
                <w:ilvl w:val="0"/>
                <w:numId w:val="29"/>
              </w:numPr>
              <w:suppressLineNumbers/>
              <w:suppressAutoHyphens/>
              <w:jc w:val="both"/>
              <w:rPr>
                <w:sz w:val="24"/>
                <w:szCs w:val="24"/>
              </w:rPr>
            </w:pPr>
            <w:r w:rsidRPr="00CE7597">
              <w:rPr>
                <w:sz w:val="24"/>
                <w:szCs w:val="24"/>
              </w:rPr>
              <w:t>czytnik ma umożliwiać odczyt, zapis danych kontroli Karty Miejskiej,</w:t>
            </w:r>
          </w:p>
          <w:p w14:paraId="2E15DCBA" w14:textId="1110E975" w:rsidR="00DE7E25" w:rsidRPr="00CE7597" w:rsidRDefault="00DE7E25" w:rsidP="00852A69">
            <w:pPr>
              <w:pStyle w:val="Akapitzlist"/>
              <w:numPr>
                <w:ilvl w:val="0"/>
                <w:numId w:val="29"/>
              </w:numPr>
              <w:suppressLineNumbers/>
              <w:suppressAutoHyphens/>
              <w:jc w:val="both"/>
              <w:rPr>
                <w:sz w:val="24"/>
                <w:szCs w:val="24"/>
              </w:rPr>
            </w:pPr>
            <w:r w:rsidRPr="00CE7597">
              <w:rPr>
                <w:sz w:val="24"/>
                <w:szCs w:val="24"/>
              </w:rPr>
              <w:t>czytnik musi jednoznacznie informować kontrolera o ważności skasowania biletu,</w:t>
            </w:r>
          </w:p>
          <w:p w14:paraId="17C1936E" w14:textId="2AFC91B4" w:rsidR="00DE7E25" w:rsidRPr="00CE7597" w:rsidRDefault="00DE7E25" w:rsidP="00852A69">
            <w:pPr>
              <w:pStyle w:val="Akapitzlist"/>
              <w:numPr>
                <w:ilvl w:val="0"/>
                <w:numId w:val="29"/>
              </w:numPr>
              <w:suppressLineNumbers/>
              <w:suppressAutoHyphens/>
              <w:jc w:val="both"/>
              <w:rPr>
                <w:sz w:val="24"/>
                <w:szCs w:val="24"/>
              </w:rPr>
            </w:pPr>
            <w:r w:rsidRPr="00CE7597">
              <w:rPr>
                <w:sz w:val="24"/>
                <w:szCs w:val="24"/>
              </w:rPr>
              <w:t>w czytniku powinny być zapisane dane niezbędne do prawidłowej kontroli,</w:t>
            </w:r>
          </w:p>
          <w:p w14:paraId="78419DDA" w14:textId="0D1E7600" w:rsidR="00DE7E25" w:rsidRPr="00CE7597" w:rsidRDefault="00DE7E25" w:rsidP="00852A69">
            <w:pPr>
              <w:pStyle w:val="Akapitzlist"/>
              <w:numPr>
                <w:ilvl w:val="0"/>
                <w:numId w:val="29"/>
              </w:numPr>
              <w:suppressLineNumbers/>
              <w:suppressAutoHyphens/>
              <w:jc w:val="both"/>
              <w:rPr>
                <w:sz w:val="24"/>
                <w:szCs w:val="24"/>
              </w:rPr>
            </w:pPr>
            <w:r w:rsidRPr="00CE7597">
              <w:rPr>
                <w:sz w:val="24"/>
                <w:szCs w:val="24"/>
              </w:rPr>
              <w:t>interfejs wymiany danych musi umożliwić niezbędną komun</w:t>
            </w:r>
            <w:r w:rsidR="00811670" w:rsidRPr="00CE7597">
              <w:rPr>
                <w:sz w:val="24"/>
                <w:szCs w:val="24"/>
              </w:rPr>
              <w:t xml:space="preserve">ikację czytnika kontrolerskiego </w:t>
            </w:r>
            <w:r w:rsidRPr="00CE7597">
              <w:rPr>
                <w:sz w:val="24"/>
                <w:szCs w:val="24"/>
              </w:rPr>
              <w:t>z urządzeniami pokładowymi autobusów lub w zależności od rozwiązania Wykonawcy - musi być zapewn</w:t>
            </w:r>
            <w:r w:rsidR="00E028F2" w:rsidRPr="00CE7597">
              <w:rPr>
                <w:sz w:val="24"/>
                <w:szCs w:val="24"/>
              </w:rPr>
              <w:t>ione bezkontaktowe przenoszenie</w:t>
            </w:r>
            <w:r w:rsidR="00CE7597" w:rsidRPr="00CE7597">
              <w:rPr>
                <w:sz w:val="24"/>
                <w:szCs w:val="24"/>
              </w:rPr>
              <w:t xml:space="preserve"> </w:t>
            </w:r>
            <w:r w:rsidRPr="00CE7597">
              <w:rPr>
                <w:sz w:val="24"/>
                <w:szCs w:val="24"/>
              </w:rPr>
              <w:t>(w momencie rozpoczęcia kontroli w poj</w:t>
            </w:r>
            <w:r w:rsidR="00E028F2" w:rsidRPr="00CE7597">
              <w:rPr>
                <w:sz w:val="24"/>
                <w:szCs w:val="24"/>
              </w:rPr>
              <w:t>eździe, do pamięci czytnika np.</w:t>
            </w:r>
            <w:r w:rsidR="00CE7597">
              <w:rPr>
                <w:sz w:val="24"/>
                <w:szCs w:val="24"/>
              </w:rPr>
              <w:t xml:space="preserve"> </w:t>
            </w:r>
            <w:r w:rsidRPr="00CE7597">
              <w:rPr>
                <w:sz w:val="24"/>
                <w:szCs w:val="24"/>
              </w:rPr>
              <w:t>z czytnika kasownika, z</w:t>
            </w:r>
            <w:r w:rsidR="00CE7597">
              <w:rPr>
                <w:sz w:val="24"/>
                <w:szCs w:val="24"/>
              </w:rPr>
              <w:t> </w:t>
            </w:r>
            <w:r w:rsidRPr="00CE7597">
              <w:rPr>
                <w:sz w:val="24"/>
                <w:szCs w:val="24"/>
              </w:rPr>
              <w:t>użyciem karty kontrolera) informacji umożliwiających zautom</w:t>
            </w:r>
            <w:r w:rsidR="00E028F2" w:rsidRPr="00CE7597">
              <w:rPr>
                <w:sz w:val="24"/>
                <w:szCs w:val="24"/>
              </w:rPr>
              <w:t xml:space="preserve">atyzowanie kontroli: minimum </w:t>
            </w:r>
            <w:r w:rsidRPr="00CE7597">
              <w:rPr>
                <w:sz w:val="24"/>
                <w:szCs w:val="24"/>
              </w:rPr>
              <w:t>o linii, kursie, czasie, strefie, numerze pojazdu, miejscu kontroli,</w:t>
            </w:r>
          </w:p>
          <w:p w14:paraId="0851AB8F" w14:textId="64A1978B" w:rsidR="00DE7E25" w:rsidRPr="00CE7597" w:rsidRDefault="00DE7E25" w:rsidP="00852A69">
            <w:pPr>
              <w:pStyle w:val="Akapitzlist"/>
              <w:numPr>
                <w:ilvl w:val="0"/>
                <w:numId w:val="29"/>
              </w:numPr>
              <w:suppressLineNumbers/>
              <w:suppressAutoHyphens/>
              <w:jc w:val="both"/>
              <w:rPr>
                <w:sz w:val="24"/>
                <w:szCs w:val="24"/>
              </w:rPr>
            </w:pPr>
            <w:r w:rsidRPr="00CE7597">
              <w:rPr>
                <w:sz w:val="24"/>
                <w:szCs w:val="24"/>
              </w:rPr>
              <w:t>w chwili kontroli karty do pamięci czytnika powinny być zapisywane</w:t>
            </w:r>
            <w:r w:rsidR="00E028F2" w:rsidRPr="00CE7597">
              <w:rPr>
                <w:sz w:val="24"/>
                <w:szCs w:val="24"/>
              </w:rPr>
              <w:t xml:space="preserve"> co najmniej dane: linia, kurs, </w:t>
            </w:r>
            <w:r w:rsidRPr="00CE7597">
              <w:rPr>
                <w:sz w:val="24"/>
                <w:szCs w:val="24"/>
              </w:rPr>
              <w:t xml:space="preserve">nr słupka </w:t>
            </w:r>
            <w:r w:rsidRPr="00CE7597">
              <w:rPr>
                <w:sz w:val="24"/>
                <w:szCs w:val="24"/>
              </w:rPr>
              <w:lastRenderedPageBreak/>
              <w:t>rozpoczęcia kontroli, nr karty kontrolera, czas kontroli, rodzaj wniesionej opł</w:t>
            </w:r>
            <w:r w:rsidR="00A316F8" w:rsidRPr="00CE7597">
              <w:rPr>
                <w:sz w:val="24"/>
                <w:szCs w:val="24"/>
              </w:rPr>
              <w:t>aty za przejazd na danym kursie,</w:t>
            </w:r>
          </w:p>
          <w:p w14:paraId="402F4E10" w14:textId="7905CEA4" w:rsidR="00811670" w:rsidRPr="00CE7597" w:rsidRDefault="00DE7E25" w:rsidP="00852A69">
            <w:pPr>
              <w:pStyle w:val="Akapitzlist"/>
              <w:numPr>
                <w:ilvl w:val="0"/>
                <w:numId w:val="29"/>
              </w:numPr>
              <w:suppressLineNumbers/>
              <w:suppressAutoHyphens/>
              <w:jc w:val="both"/>
              <w:rPr>
                <w:sz w:val="24"/>
                <w:szCs w:val="24"/>
              </w:rPr>
            </w:pPr>
            <w:r w:rsidRPr="00CE7597">
              <w:rPr>
                <w:sz w:val="24"/>
                <w:szCs w:val="24"/>
              </w:rPr>
              <w:t>powinien być zintegrowany z</w:t>
            </w:r>
            <w:r w:rsidR="005B114C">
              <w:rPr>
                <w:sz w:val="24"/>
                <w:szCs w:val="24"/>
              </w:rPr>
              <w:t xml:space="preserve"> posiadanym przez </w:t>
            </w:r>
            <w:r w:rsidR="00203916">
              <w:rPr>
                <w:sz w:val="24"/>
                <w:szCs w:val="24"/>
              </w:rPr>
              <w:t>Zamawiającego</w:t>
            </w:r>
            <w:r w:rsidR="00203916" w:rsidRPr="00CE7597">
              <w:rPr>
                <w:sz w:val="24"/>
                <w:szCs w:val="24"/>
              </w:rPr>
              <w:t xml:space="preserve"> </w:t>
            </w:r>
            <w:r w:rsidRPr="00CE7597">
              <w:rPr>
                <w:sz w:val="24"/>
                <w:szCs w:val="24"/>
              </w:rPr>
              <w:t>systemem MUNICOM PREMIUM firmy R&amp;G Plus Sp. z o.o. z siedzibą w</w:t>
            </w:r>
            <w:r w:rsidR="00A316F8" w:rsidRPr="00CE7597">
              <w:rPr>
                <w:sz w:val="24"/>
                <w:szCs w:val="24"/>
              </w:rPr>
              <w:t xml:space="preserve"> 39-300 Mielec ul. Traugutta 7.</w:t>
            </w:r>
          </w:p>
          <w:p w14:paraId="71D28FBB" w14:textId="3F881831" w:rsidR="00DE7E25" w:rsidRPr="00EC7307" w:rsidRDefault="00EE0C4A" w:rsidP="00852A69">
            <w:pPr>
              <w:pStyle w:val="Akapitzlist"/>
              <w:numPr>
                <w:ilvl w:val="1"/>
                <w:numId w:val="30"/>
              </w:numPr>
              <w:suppressLineNumbers/>
              <w:suppressAutoHyphens/>
              <w:ind w:left="459"/>
              <w:jc w:val="both"/>
              <w:rPr>
                <w:sz w:val="24"/>
                <w:szCs w:val="24"/>
              </w:rPr>
            </w:pPr>
            <w:r w:rsidRPr="00EC7307">
              <w:rPr>
                <w:sz w:val="24"/>
                <w:szCs w:val="24"/>
              </w:rPr>
              <w:t>w</w:t>
            </w:r>
            <w:r w:rsidR="00DE7E25" w:rsidRPr="00EC7307">
              <w:rPr>
                <w:sz w:val="24"/>
                <w:szCs w:val="24"/>
              </w:rPr>
              <w:t xml:space="preserve"> zakresie czynności kontroli biletów opła</w:t>
            </w:r>
            <w:r w:rsidR="00811670" w:rsidRPr="00EC7307">
              <w:rPr>
                <w:sz w:val="24"/>
                <w:szCs w:val="24"/>
              </w:rPr>
              <w:t xml:space="preserve">conych </w:t>
            </w:r>
            <w:r w:rsidR="00DE7E25" w:rsidRPr="00EC7307">
              <w:rPr>
                <w:sz w:val="24"/>
                <w:szCs w:val="24"/>
              </w:rPr>
              <w:t>z wykorzystaniem bezkontaktowej karty płatniczej:</w:t>
            </w:r>
          </w:p>
          <w:p w14:paraId="35E0E38F" w14:textId="42F2CADF" w:rsidR="00DE7E25" w:rsidRPr="00CE7597" w:rsidRDefault="00EE0C4A" w:rsidP="00852A69">
            <w:pPr>
              <w:pStyle w:val="Akapitzlist"/>
              <w:numPr>
                <w:ilvl w:val="0"/>
                <w:numId w:val="31"/>
              </w:numPr>
              <w:suppressLineNumbers/>
              <w:suppressAutoHyphens/>
              <w:jc w:val="both"/>
              <w:rPr>
                <w:sz w:val="24"/>
                <w:szCs w:val="24"/>
              </w:rPr>
            </w:pPr>
            <w:r w:rsidRPr="00CE7597">
              <w:rPr>
                <w:sz w:val="24"/>
                <w:szCs w:val="24"/>
              </w:rPr>
              <w:t>czytnik powinien być</w:t>
            </w:r>
            <w:r w:rsidR="00DE7E25" w:rsidRPr="00CE7597">
              <w:rPr>
                <w:sz w:val="24"/>
                <w:szCs w:val="24"/>
              </w:rPr>
              <w:t xml:space="preserve"> przenośnym urządzeniem pozwalającym na sprawdzenie wniesienia </w:t>
            </w:r>
            <w:r w:rsidRPr="00CE7597">
              <w:rPr>
                <w:sz w:val="24"/>
                <w:szCs w:val="24"/>
              </w:rPr>
              <w:t xml:space="preserve">opłaty za przejazd przy użyciu </w:t>
            </w:r>
            <w:r w:rsidR="00DE7E25" w:rsidRPr="00CE7597">
              <w:rPr>
                <w:sz w:val="24"/>
                <w:szCs w:val="24"/>
              </w:rPr>
              <w:t>bezstykow</w:t>
            </w:r>
            <w:r w:rsidRPr="00CE7597">
              <w:rPr>
                <w:sz w:val="24"/>
                <w:szCs w:val="24"/>
              </w:rPr>
              <w:t xml:space="preserve">ych bankowych kart płatniczych, </w:t>
            </w:r>
            <w:r w:rsidR="00DE7E25" w:rsidRPr="00CE7597">
              <w:rPr>
                <w:sz w:val="24"/>
                <w:szCs w:val="24"/>
              </w:rPr>
              <w:t>systemów mobilnych Goo</w:t>
            </w:r>
            <w:r w:rsidRPr="00CE7597">
              <w:rPr>
                <w:sz w:val="24"/>
                <w:szCs w:val="24"/>
              </w:rPr>
              <w:t xml:space="preserve">gle </w:t>
            </w:r>
            <w:proofErr w:type="spellStart"/>
            <w:r w:rsidRPr="00CE7597">
              <w:rPr>
                <w:sz w:val="24"/>
                <w:szCs w:val="24"/>
              </w:rPr>
              <w:t>Pay</w:t>
            </w:r>
            <w:proofErr w:type="spellEnd"/>
            <w:r w:rsidRPr="00CE7597">
              <w:rPr>
                <w:sz w:val="24"/>
                <w:szCs w:val="24"/>
              </w:rPr>
              <w:t xml:space="preserve"> i Android </w:t>
            </w:r>
            <w:proofErr w:type="spellStart"/>
            <w:r w:rsidRPr="00CE7597">
              <w:rPr>
                <w:sz w:val="24"/>
                <w:szCs w:val="24"/>
              </w:rPr>
              <w:t>Pay</w:t>
            </w:r>
            <w:proofErr w:type="spellEnd"/>
            <w:r w:rsidRPr="00CE7597">
              <w:rPr>
                <w:sz w:val="24"/>
                <w:szCs w:val="24"/>
              </w:rPr>
              <w:t xml:space="preserve"> lub </w:t>
            </w:r>
            <w:r w:rsidR="00DE7E25" w:rsidRPr="00CE7597">
              <w:rPr>
                <w:sz w:val="24"/>
                <w:szCs w:val="24"/>
              </w:rPr>
              <w:t>opcjonalnie systemów mobilnych opartych na kodach QR (funkcje do wykorzystania w przyszłości).</w:t>
            </w:r>
          </w:p>
          <w:p w14:paraId="0F86AAB6" w14:textId="5F4405F4"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musi być wyposażony w inter</w:t>
            </w:r>
            <w:r w:rsidR="003C64FF" w:rsidRPr="00CE7597">
              <w:rPr>
                <w:sz w:val="24"/>
                <w:szCs w:val="24"/>
              </w:rPr>
              <w:t>fejs wymiany danych pozwalający</w:t>
            </w:r>
            <w:r w:rsidR="00CE7597" w:rsidRPr="00CE7597">
              <w:rPr>
                <w:sz w:val="24"/>
                <w:szCs w:val="24"/>
              </w:rPr>
              <w:t xml:space="preserve"> </w:t>
            </w:r>
            <w:r w:rsidR="00DE7E25" w:rsidRPr="00CE7597">
              <w:rPr>
                <w:sz w:val="24"/>
                <w:szCs w:val="24"/>
              </w:rPr>
              <w:t>z jednej strony na wprowadzenie danych do urządzenia, z drugiej zaś pozwalać na przekazanie do Systemu Centralnego wszystkich danych dotyczących przeprowadzonych kontroli.</w:t>
            </w:r>
          </w:p>
          <w:p w14:paraId="3C4FBFB7" w14:textId="105DB591" w:rsidR="00EE0C4A"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musi być przygotowany do rejestracji lokalizacji kontrolera poprzez wykorzystanie wbudowanego moduły odbi</w:t>
            </w:r>
            <w:r w:rsidR="00EE0C4A" w:rsidRPr="00CE7597">
              <w:rPr>
                <w:sz w:val="24"/>
                <w:szCs w:val="24"/>
              </w:rPr>
              <w:t>ornika sygnału GPS,</w:t>
            </w:r>
          </w:p>
          <w:p w14:paraId="5A7AA0C7" w14:textId="26F17346"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o</w:t>
            </w:r>
            <w:r w:rsidR="00DE7E25" w:rsidRPr="00CE7597">
              <w:rPr>
                <w:sz w:val="24"/>
                <w:szCs w:val="24"/>
              </w:rPr>
              <w:t>pcjonalnie (do de</w:t>
            </w:r>
            <w:r w:rsidR="00E028F2" w:rsidRPr="00CE7597">
              <w:rPr>
                <w:sz w:val="24"/>
                <w:szCs w:val="24"/>
              </w:rPr>
              <w:t xml:space="preserve">cyzji, funkcje do wykorzystania </w:t>
            </w:r>
            <w:r w:rsidR="00EE0C4A" w:rsidRPr="00CE7597">
              <w:rPr>
                <w:sz w:val="24"/>
                <w:szCs w:val="24"/>
              </w:rPr>
              <w:t xml:space="preserve">w przyszłości): </w:t>
            </w:r>
            <w:r w:rsidR="00DE7E25" w:rsidRPr="00CE7597">
              <w:rPr>
                <w:sz w:val="24"/>
                <w:szCs w:val="24"/>
              </w:rPr>
              <w:t>czytnik musi umożliwiać wystawianie opłat dodatkowych (mandatów), w tym pobieranie podpisu Pasażera na ekranie dotykowym,</w:t>
            </w:r>
            <w:r w:rsidR="00EE0C4A" w:rsidRPr="00CE7597">
              <w:rPr>
                <w:sz w:val="24"/>
                <w:szCs w:val="24"/>
              </w:rPr>
              <w:t xml:space="preserve"> </w:t>
            </w:r>
            <w:r w:rsidR="00DE7E25" w:rsidRPr="00CE7597">
              <w:rPr>
                <w:sz w:val="24"/>
                <w:szCs w:val="24"/>
              </w:rPr>
              <w:t>musi umożliwiać bezgotówkowy pobór opłat dodatkowych, nakładanyc</w:t>
            </w:r>
            <w:r w:rsidR="00EE0C4A" w:rsidRPr="00CE7597">
              <w:rPr>
                <w:sz w:val="24"/>
                <w:szCs w:val="24"/>
              </w:rPr>
              <w:t>h zgodnie z taryfą przewozową (w</w:t>
            </w:r>
            <w:r w:rsidR="00DE7E25" w:rsidRPr="00CE7597">
              <w:rPr>
                <w:sz w:val="24"/>
                <w:szCs w:val="24"/>
              </w:rPr>
              <w:t>ybór agenta rozliczeniowego w zakresie poboru opłat dodatkowyc</w:t>
            </w:r>
            <w:r w:rsidR="00EE0C4A" w:rsidRPr="00CE7597">
              <w:rPr>
                <w:sz w:val="24"/>
                <w:szCs w:val="24"/>
              </w:rPr>
              <w:t xml:space="preserve">h leży po stronie Zamawiającego), </w:t>
            </w:r>
            <w:r w:rsidR="00DE7E25" w:rsidRPr="00CE7597">
              <w:rPr>
                <w:sz w:val="24"/>
                <w:szCs w:val="24"/>
              </w:rPr>
              <w:t xml:space="preserve"> musi umożliwiać gromadzenie i przekazywanie do Systemu Centralnego danych o kontroli oraz</w:t>
            </w:r>
            <w:r w:rsidR="00EE0C4A" w:rsidRPr="00CE7597">
              <w:rPr>
                <w:sz w:val="24"/>
                <w:szCs w:val="24"/>
              </w:rPr>
              <w:t xml:space="preserve"> pobranych opłatach dodatkowych,</w:t>
            </w:r>
          </w:p>
          <w:p w14:paraId="2D76CF35" w14:textId="6E29CB0A"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w zakresie obsługi biletów opartych na kodach QR powinien być zintegrowany z</w:t>
            </w:r>
            <w:r w:rsidR="005B114C">
              <w:rPr>
                <w:sz w:val="24"/>
                <w:szCs w:val="24"/>
              </w:rPr>
              <w:t xml:space="preserve"> posiadanym przez </w:t>
            </w:r>
            <w:r w:rsidR="002C4593">
              <w:rPr>
                <w:sz w:val="24"/>
                <w:szCs w:val="24"/>
              </w:rPr>
              <w:t>Zamawiającego</w:t>
            </w:r>
            <w:r w:rsidR="002C4593" w:rsidRPr="00CE7597">
              <w:rPr>
                <w:sz w:val="24"/>
                <w:szCs w:val="24"/>
              </w:rPr>
              <w:t xml:space="preserve"> </w:t>
            </w:r>
            <w:r w:rsidR="00DE7E25" w:rsidRPr="00CE7597">
              <w:rPr>
                <w:sz w:val="24"/>
                <w:szCs w:val="24"/>
              </w:rPr>
              <w:t>systemem MUNICOM PR</w:t>
            </w:r>
            <w:r w:rsidR="00E028F2" w:rsidRPr="00CE7597">
              <w:rPr>
                <w:sz w:val="24"/>
                <w:szCs w:val="24"/>
              </w:rPr>
              <w:t>EMIUM firmy R&amp;G Plus Sp. z o.o.</w:t>
            </w:r>
            <w:r w:rsidR="00CE7597" w:rsidRPr="00CE7597">
              <w:rPr>
                <w:sz w:val="24"/>
                <w:szCs w:val="24"/>
              </w:rPr>
              <w:t xml:space="preserve"> </w:t>
            </w:r>
            <w:r w:rsidR="00DE7E25" w:rsidRPr="00CE7597">
              <w:rPr>
                <w:sz w:val="24"/>
                <w:szCs w:val="24"/>
              </w:rPr>
              <w:t xml:space="preserve">z siedzibą w </w:t>
            </w:r>
            <w:r w:rsidRPr="00CE7597">
              <w:rPr>
                <w:sz w:val="24"/>
                <w:szCs w:val="24"/>
              </w:rPr>
              <w:t>39-300 Mielec</w:t>
            </w:r>
            <w:r w:rsidR="00D22803">
              <w:rPr>
                <w:sz w:val="24"/>
                <w:szCs w:val="24"/>
              </w:rPr>
              <w:t>,</w:t>
            </w:r>
            <w:r w:rsidRPr="00CE7597">
              <w:rPr>
                <w:sz w:val="24"/>
                <w:szCs w:val="24"/>
              </w:rPr>
              <w:t xml:space="preserve"> ul.</w:t>
            </w:r>
            <w:r w:rsidR="00D22803">
              <w:rPr>
                <w:sz w:val="24"/>
                <w:szCs w:val="24"/>
              </w:rPr>
              <w:t> </w:t>
            </w:r>
            <w:r w:rsidRPr="00CE7597">
              <w:rPr>
                <w:sz w:val="24"/>
                <w:szCs w:val="24"/>
              </w:rPr>
              <w:t>Traugutta 7)</w:t>
            </w:r>
            <w:r w:rsidR="002A4476" w:rsidRPr="00CE7597">
              <w:rPr>
                <w:sz w:val="24"/>
                <w:szCs w:val="24"/>
              </w:rPr>
              <w:t>.</w:t>
            </w:r>
          </w:p>
          <w:p w14:paraId="41F7E0B9" w14:textId="707CDE7B" w:rsidR="00DE7E25" w:rsidRPr="00CE7597" w:rsidRDefault="00EE0C4A" w:rsidP="00852A69">
            <w:pPr>
              <w:pStyle w:val="Akapitzlist"/>
              <w:numPr>
                <w:ilvl w:val="0"/>
                <w:numId w:val="31"/>
              </w:numPr>
              <w:suppressLineNumbers/>
              <w:suppressAutoHyphens/>
              <w:jc w:val="both"/>
              <w:rPr>
                <w:sz w:val="24"/>
                <w:szCs w:val="24"/>
              </w:rPr>
            </w:pPr>
            <w:r w:rsidRPr="00CE7597">
              <w:rPr>
                <w:sz w:val="24"/>
                <w:szCs w:val="24"/>
              </w:rPr>
              <w:t xml:space="preserve">czytnik musi </w:t>
            </w:r>
            <w:r w:rsidR="00DE7E25" w:rsidRPr="00CE7597">
              <w:rPr>
                <w:sz w:val="24"/>
                <w:szCs w:val="24"/>
              </w:rPr>
              <w:t xml:space="preserve">umożliwiać kontrolę ważności biletów, które zostały kupione przy wykorzystaniu zbliżeniowych kart płatniczych oraz Google </w:t>
            </w:r>
            <w:proofErr w:type="spellStart"/>
            <w:r w:rsidR="00DE7E25" w:rsidRPr="00CE7597">
              <w:rPr>
                <w:sz w:val="24"/>
                <w:szCs w:val="24"/>
              </w:rPr>
              <w:t>Pay</w:t>
            </w:r>
            <w:proofErr w:type="spellEnd"/>
            <w:r w:rsidR="00DE7E25" w:rsidRPr="00CE7597">
              <w:rPr>
                <w:sz w:val="24"/>
                <w:szCs w:val="24"/>
              </w:rPr>
              <w:t xml:space="preserve"> i Android </w:t>
            </w:r>
            <w:proofErr w:type="spellStart"/>
            <w:r w:rsidR="00DE7E25" w:rsidRPr="00CE7597">
              <w:rPr>
                <w:sz w:val="24"/>
                <w:szCs w:val="24"/>
              </w:rPr>
              <w:t>Pay</w:t>
            </w:r>
            <w:proofErr w:type="spellEnd"/>
            <w:r w:rsidR="00DE7E25" w:rsidRPr="00CE7597">
              <w:rPr>
                <w:sz w:val="24"/>
                <w:szCs w:val="24"/>
              </w:rPr>
              <w:t xml:space="preserve"> oraz (opcjonalnie, funkcje do wykorzystania w przyszłości)  systemów mobilnych opartych na kodach QR;</w:t>
            </w:r>
          </w:p>
          <w:p w14:paraId="5D74E316" w14:textId="0E496486" w:rsidR="00DE7E25" w:rsidRPr="00CE7597" w:rsidRDefault="00DE7E25" w:rsidP="00852A69">
            <w:pPr>
              <w:pStyle w:val="Akapitzlist"/>
              <w:numPr>
                <w:ilvl w:val="0"/>
                <w:numId w:val="31"/>
              </w:numPr>
              <w:suppressLineNumbers/>
              <w:suppressAutoHyphens/>
              <w:jc w:val="both"/>
              <w:rPr>
                <w:sz w:val="24"/>
                <w:szCs w:val="24"/>
              </w:rPr>
            </w:pPr>
            <w:r w:rsidRPr="00CE7597">
              <w:rPr>
                <w:sz w:val="24"/>
                <w:szCs w:val="24"/>
              </w:rPr>
              <w:t>umożliwiać dokonanie przez pasażera bezgotówkowej płatności opłaty dodatkowej w przypadku, gdy kontrolowany pasażer nie posiada ważnego biletu i wyrazi chęć dokona</w:t>
            </w:r>
            <w:r w:rsidR="00E028F2" w:rsidRPr="00CE7597">
              <w:rPr>
                <w:sz w:val="24"/>
                <w:szCs w:val="24"/>
              </w:rPr>
              <w:t xml:space="preserve">nia stosownej opłaty dodatkowej </w:t>
            </w:r>
            <w:r w:rsidRPr="00CE7597">
              <w:rPr>
                <w:sz w:val="24"/>
                <w:szCs w:val="24"/>
              </w:rPr>
              <w:t>u</w:t>
            </w:r>
            <w:r w:rsidR="00481098">
              <w:rPr>
                <w:sz w:val="24"/>
                <w:szCs w:val="24"/>
              </w:rPr>
              <w:t> </w:t>
            </w:r>
            <w:r w:rsidRPr="00CE7597">
              <w:rPr>
                <w:sz w:val="24"/>
                <w:szCs w:val="24"/>
              </w:rPr>
              <w:t>kontrolera.</w:t>
            </w:r>
          </w:p>
          <w:p w14:paraId="6838A093" w14:textId="76884088" w:rsidR="00EE0C4A" w:rsidRPr="00CE7597" w:rsidRDefault="00DE7E25" w:rsidP="00852A69">
            <w:pPr>
              <w:pStyle w:val="Akapitzlist"/>
              <w:numPr>
                <w:ilvl w:val="0"/>
                <w:numId w:val="31"/>
              </w:numPr>
              <w:suppressLineNumbers/>
              <w:suppressAutoHyphens/>
              <w:jc w:val="both"/>
              <w:rPr>
                <w:sz w:val="24"/>
                <w:szCs w:val="24"/>
              </w:rPr>
            </w:pPr>
            <w:r w:rsidRPr="00CE7597">
              <w:rPr>
                <w:sz w:val="24"/>
                <w:szCs w:val="24"/>
              </w:rPr>
              <w:t>umożliwiać wystawianie opłat dodatkowych (mandatów), w tym pobieranie podpisu pasażera na ekranie dotykowym oraz umożliwiać wyświetlanie klawiatury QWERTY celem szy</w:t>
            </w:r>
            <w:r w:rsidR="00EE0C4A" w:rsidRPr="00CE7597">
              <w:rPr>
                <w:sz w:val="24"/>
                <w:szCs w:val="24"/>
              </w:rPr>
              <w:t>bszego wprowadzania danych,</w:t>
            </w:r>
          </w:p>
          <w:p w14:paraId="5F752295" w14:textId="4EEB1D33"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kontrolerski musi posiadać e</w:t>
            </w:r>
            <w:r w:rsidR="00E028F2" w:rsidRPr="00CE7597">
              <w:rPr>
                <w:sz w:val="24"/>
                <w:szCs w:val="24"/>
              </w:rPr>
              <w:t>kran umożliwiający jednoznaczne</w:t>
            </w:r>
            <w:r w:rsidR="00CE7597" w:rsidRPr="00CE7597">
              <w:rPr>
                <w:sz w:val="24"/>
                <w:szCs w:val="24"/>
              </w:rPr>
              <w:t xml:space="preserve"> </w:t>
            </w:r>
            <w:r w:rsidR="00DE7E25" w:rsidRPr="00CE7597">
              <w:rPr>
                <w:sz w:val="24"/>
                <w:szCs w:val="24"/>
              </w:rPr>
              <w:t>i czytelne prezentowanie kontrole</w:t>
            </w:r>
            <w:r w:rsidRPr="00CE7597">
              <w:rPr>
                <w:sz w:val="24"/>
                <w:szCs w:val="24"/>
              </w:rPr>
              <w:t>rowi wszystkich in</w:t>
            </w:r>
            <w:r w:rsidR="003C64FF" w:rsidRPr="00CE7597">
              <w:rPr>
                <w:sz w:val="24"/>
                <w:szCs w:val="24"/>
              </w:rPr>
              <w:t>formacji</w:t>
            </w:r>
            <w:r w:rsidR="00CE7597" w:rsidRPr="00CE7597">
              <w:rPr>
                <w:sz w:val="24"/>
                <w:szCs w:val="24"/>
              </w:rPr>
              <w:t xml:space="preserve"> </w:t>
            </w:r>
            <w:r w:rsidR="00E028F2" w:rsidRPr="00CE7597">
              <w:rPr>
                <w:sz w:val="24"/>
                <w:szCs w:val="24"/>
              </w:rPr>
              <w:t xml:space="preserve">o </w:t>
            </w:r>
            <w:r w:rsidR="00DE7E25" w:rsidRPr="00CE7597">
              <w:rPr>
                <w:sz w:val="24"/>
                <w:szCs w:val="24"/>
              </w:rPr>
              <w:t>kontrolowanych bi</w:t>
            </w:r>
            <w:r w:rsidR="00EE0C4A" w:rsidRPr="00CE7597">
              <w:rPr>
                <w:sz w:val="24"/>
                <w:szCs w:val="24"/>
              </w:rPr>
              <w:t xml:space="preserve">letach w zakresie, co najmniej </w:t>
            </w:r>
            <w:r w:rsidR="00DE7E25" w:rsidRPr="00CE7597">
              <w:rPr>
                <w:sz w:val="24"/>
                <w:szCs w:val="24"/>
              </w:rPr>
              <w:t>informacji o ważności kontrolowanych bilet</w:t>
            </w:r>
            <w:r w:rsidR="00EE0C4A" w:rsidRPr="00CE7597">
              <w:rPr>
                <w:sz w:val="24"/>
                <w:szCs w:val="24"/>
              </w:rPr>
              <w:t xml:space="preserve">ów oraz </w:t>
            </w:r>
            <w:r w:rsidR="00DE7E25" w:rsidRPr="00CE7597">
              <w:rPr>
                <w:sz w:val="24"/>
                <w:szCs w:val="24"/>
              </w:rPr>
              <w:t>rodzaju odczytywanego biletu i ilości biletów,</w:t>
            </w:r>
          </w:p>
          <w:p w14:paraId="2BBC9FA6" w14:textId="7A6082A2" w:rsidR="00EE0C4A" w:rsidRPr="00CE7597" w:rsidRDefault="00A316F8" w:rsidP="00852A69">
            <w:pPr>
              <w:pStyle w:val="Akapitzlist"/>
              <w:numPr>
                <w:ilvl w:val="0"/>
                <w:numId w:val="31"/>
              </w:numPr>
              <w:suppressLineNumbers/>
              <w:suppressAutoHyphens/>
              <w:jc w:val="both"/>
              <w:rPr>
                <w:sz w:val="24"/>
                <w:szCs w:val="24"/>
              </w:rPr>
            </w:pPr>
            <w:r w:rsidRPr="00CE7597">
              <w:rPr>
                <w:sz w:val="24"/>
                <w:szCs w:val="24"/>
              </w:rPr>
              <w:lastRenderedPageBreak/>
              <w:t>czytnik</w:t>
            </w:r>
            <w:r w:rsidR="00DE7E25" w:rsidRPr="00CE7597">
              <w:rPr>
                <w:sz w:val="24"/>
                <w:szCs w:val="24"/>
              </w:rPr>
              <w:t xml:space="preserve"> kontrolerski musi zostać wyposażony w skaner QR - kodów umożliwiający opcjonalnie odczyt</w:t>
            </w:r>
            <w:r w:rsidR="00E028F2" w:rsidRPr="00CE7597">
              <w:rPr>
                <w:sz w:val="24"/>
                <w:szCs w:val="24"/>
              </w:rPr>
              <w:t>anie zawartości kodu QR zarówno</w:t>
            </w:r>
            <w:r w:rsidR="00CE7597" w:rsidRPr="00CE7597">
              <w:rPr>
                <w:sz w:val="24"/>
                <w:szCs w:val="24"/>
              </w:rPr>
              <w:t xml:space="preserve"> </w:t>
            </w:r>
            <w:r w:rsidR="00DE7E25" w:rsidRPr="00CE7597">
              <w:rPr>
                <w:sz w:val="24"/>
                <w:szCs w:val="24"/>
              </w:rPr>
              <w:t>z wydruku papierowego (jeśli zostały one wyposażone w QR kody i jest w nich zawarta informacja o ważności biletu), jak i wyświetlonych na urządzeniach mobilnych oraz wyświetlać przyczyny ewentualnej nie</w:t>
            </w:r>
            <w:r w:rsidR="00E028F2" w:rsidRPr="00CE7597">
              <w:rPr>
                <w:sz w:val="24"/>
                <w:szCs w:val="24"/>
              </w:rPr>
              <w:t xml:space="preserve">ważności </w:t>
            </w:r>
            <w:r w:rsidR="002A4476" w:rsidRPr="00CE7597">
              <w:rPr>
                <w:sz w:val="24"/>
                <w:szCs w:val="24"/>
              </w:rPr>
              <w:t>kontrolowanego biletu,</w:t>
            </w:r>
          </w:p>
          <w:p w14:paraId="7E455DE5" w14:textId="52121CC8"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e</w:t>
            </w:r>
            <w:r w:rsidR="00DE7E25" w:rsidRPr="00CE7597">
              <w:rPr>
                <w:sz w:val="24"/>
                <w:szCs w:val="24"/>
              </w:rPr>
              <w:t>kran czytnika kontrolerskiego powinien sygnalizować (np. rożnymi kolorami na wyświetlaczu) ważny bilet normalny, ważny bi</w:t>
            </w:r>
            <w:r w:rsidR="002A4476" w:rsidRPr="00CE7597">
              <w:rPr>
                <w:sz w:val="24"/>
                <w:szCs w:val="24"/>
              </w:rPr>
              <w:t>let ulgowy, brak ważnego biletu,</w:t>
            </w:r>
          </w:p>
          <w:p w14:paraId="46301C0B" w14:textId="5A6E538D"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kont</w:t>
            </w:r>
            <w:r w:rsidR="00E028F2" w:rsidRPr="00CE7597">
              <w:rPr>
                <w:sz w:val="24"/>
                <w:szCs w:val="24"/>
              </w:rPr>
              <w:t xml:space="preserve">rolerski musi zostać wyposażony </w:t>
            </w:r>
            <w:r w:rsidR="00DE7E25" w:rsidRPr="00CE7597">
              <w:rPr>
                <w:sz w:val="24"/>
                <w:szCs w:val="24"/>
              </w:rPr>
              <w:t>w czytnik kart bezstykowych umożliwiający zbliżeniowych kart płatniczych oraz umożliwiać wyświetlenie przyczyny ewentualnej nieważności ko</w:t>
            </w:r>
            <w:r w:rsidR="002A4476" w:rsidRPr="00CE7597">
              <w:rPr>
                <w:sz w:val="24"/>
                <w:szCs w:val="24"/>
              </w:rPr>
              <w:t>ntrolowanego biletu,</w:t>
            </w:r>
          </w:p>
          <w:p w14:paraId="3EB0A398" w14:textId="65C5AC7F"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kontrolerski musi umożliwić rejestrację pracy kontrolerów (przyporządkowanie odczytu biletu oraz czynności sprzedażowych do konkretnego kontrolera, rejestrację czasu pracy kontrolera, lokalizację przy użyciu sygnału GPS)</w:t>
            </w:r>
            <w:r w:rsidR="002A4476" w:rsidRPr="00CE7597">
              <w:rPr>
                <w:sz w:val="24"/>
                <w:szCs w:val="24"/>
              </w:rPr>
              <w:t>,</w:t>
            </w:r>
          </w:p>
          <w:p w14:paraId="1980D0A4" w14:textId="5EE3FFE7"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kontrolerski musi posiadać pamięć przeznaczoną na przechowywanie danych konfiguracyjnych, logu transakcji kontroli biletów oraz transakcji sprzedażowych w pamięci trw</w:t>
            </w:r>
            <w:r w:rsidR="00E028F2" w:rsidRPr="00CE7597">
              <w:rPr>
                <w:sz w:val="24"/>
                <w:szCs w:val="24"/>
              </w:rPr>
              <w:t xml:space="preserve">ałej (nieulotnej) </w:t>
            </w:r>
            <w:r w:rsidR="00DE7E25" w:rsidRPr="00CE7597">
              <w:rPr>
                <w:sz w:val="24"/>
                <w:szCs w:val="24"/>
              </w:rPr>
              <w:t>o pojemności umożliwiającej przechowywanie logu z minimum dwóch dni</w:t>
            </w:r>
            <w:r w:rsidR="002A4476" w:rsidRPr="00CE7597">
              <w:rPr>
                <w:sz w:val="24"/>
                <w:szCs w:val="24"/>
              </w:rPr>
              <w:t>,</w:t>
            </w:r>
          </w:p>
          <w:p w14:paraId="7DD0F5EC" w14:textId="632B9E62"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kontrolerski musi posiadać możliwość przechowywania niezbędnych plików konfiguracyjnych zapisanych w pamięci trwałej (nieulotnej) urządzenia (wykazu linii, taryf) oraz ich bieżącej bezkontaktowej aktualizacji z</w:t>
            </w:r>
            <w:r w:rsidR="00D22803">
              <w:rPr>
                <w:sz w:val="24"/>
                <w:szCs w:val="24"/>
              </w:rPr>
              <w:t> </w:t>
            </w:r>
            <w:r w:rsidR="00DE7E25" w:rsidRPr="00CE7597">
              <w:rPr>
                <w:sz w:val="24"/>
                <w:szCs w:val="24"/>
              </w:rPr>
              <w:t>System</w:t>
            </w:r>
            <w:r w:rsidR="00E028F2" w:rsidRPr="00CE7597">
              <w:rPr>
                <w:sz w:val="24"/>
                <w:szCs w:val="24"/>
              </w:rPr>
              <w:t xml:space="preserve">u Centralnego z każdego miejsca </w:t>
            </w:r>
            <w:r w:rsidR="002A4476" w:rsidRPr="00CE7597">
              <w:rPr>
                <w:sz w:val="24"/>
                <w:szCs w:val="24"/>
              </w:rPr>
              <w:t>w kontrolowanym pojeździe,</w:t>
            </w:r>
          </w:p>
          <w:p w14:paraId="5477507A" w14:textId="5ABF78DF"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kontrolerski musi posiadać zabezpieczenia uniemożliwiające osobom nieupoważnionym dostęp do aplikacji, danych konfig</w:t>
            </w:r>
            <w:r w:rsidR="002A4476" w:rsidRPr="00CE7597">
              <w:rPr>
                <w:sz w:val="24"/>
                <w:szCs w:val="24"/>
              </w:rPr>
              <w:t>uracyjnych oraz logu transakcji,</w:t>
            </w:r>
          </w:p>
          <w:p w14:paraId="005727F9" w14:textId="7F79CC69"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 xml:space="preserve">zytnik kontrolerski musi zapewniać prawidłową obsługę sprawdzania ważności biletów oraz czynności sprzedażowych </w:t>
            </w:r>
            <w:r w:rsidR="002A4476" w:rsidRPr="00CE7597">
              <w:rPr>
                <w:sz w:val="24"/>
                <w:szCs w:val="24"/>
              </w:rPr>
              <w:t>podczas zmiany taryfy biletowej,</w:t>
            </w:r>
          </w:p>
          <w:p w14:paraId="2AA53228" w14:textId="70C08848"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c</w:t>
            </w:r>
            <w:r w:rsidR="00DE7E25" w:rsidRPr="00CE7597">
              <w:rPr>
                <w:sz w:val="24"/>
                <w:szCs w:val="24"/>
              </w:rPr>
              <w:t>zytnik kontrolerski musi posiadać pełną informację o ważnych biletach obowiązujących w danym pojeździe, informacje te czytnik kontrolerski musi pobrać z urządzenia pokładowego (kasownika) lub Systemu Centralnego. Jeśli takie dane nie znajdują się w pamięci czytnika kontrolerskiego lub urządzenia pokładowego podczas kontroli musi automatycznie skomunikować się</w:t>
            </w:r>
            <w:r w:rsidR="00CE7597" w:rsidRPr="00CE7597">
              <w:rPr>
                <w:sz w:val="24"/>
                <w:szCs w:val="24"/>
              </w:rPr>
              <w:t xml:space="preserve"> </w:t>
            </w:r>
            <w:r w:rsidR="00DE7E25" w:rsidRPr="00CE7597">
              <w:rPr>
                <w:sz w:val="24"/>
                <w:szCs w:val="24"/>
              </w:rPr>
              <w:t>z Systemem Centralnym w celu weryfikacji poprawności danych dla kontroli biletu. W zakresie tej funkcjonalności czytnik kontrolerski powinien k</w:t>
            </w:r>
            <w:r w:rsidR="00E028F2" w:rsidRPr="00CE7597">
              <w:rPr>
                <w:sz w:val="24"/>
                <w:szCs w:val="24"/>
              </w:rPr>
              <w:t xml:space="preserve">omunikować się </w:t>
            </w:r>
            <w:r w:rsidR="00DE7E25" w:rsidRPr="00CE7597">
              <w:rPr>
                <w:sz w:val="24"/>
                <w:szCs w:val="24"/>
              </w:rPr>
              <w:t>z Komputerem Pokładowym z wykorzystaniem sieci bezprzewodowej lub przy pomocy wbudowanego modemu GSM (karty SIM zapewni Zamawiający, koszty pakietowej transmisji danych pokrywa Zamawiający).</w:t>
            </w:r>
          </w:p>
          <w:p w14:paraId="1E81F2F0" w14:textId="120931F1" w:rsidR="00DE7E25" w:rsidRPr="00CE7597" w:rsidRDefault="00A316F8" w:rsidP="00852A69">
            <w:pPr>
              <w:pStyle w:val="Akapitzlist"/>
              <w:numPr>
                <w:ilvl w:val="0"/>
                <w:numId w:val="31"/>
              </w:numPr>
              <w:suppressLineNumbers/>
              <w:suppressAutoHyphens/>
              <w:jc w:val="both"/>
              <w:rPr>
                <w:sz w:val="24"/>
                <w:szCs w:val="24"/>
              </w:rPr>
            </w:pPr>
            <w:r w:rsidRPr="00CE7597">
              <w:rPr>
                <w:sz w:val="24"/>
                <w:szCs w:val="24"/>
              </w:rPr>
              <w:t>o</w:t>
            </w:r>
            <w:r w:rsidR="00DE7E25" w:rsidRPr="00CE7597">
              <w:rPr>
                <w:sz w:val="24"/>
                <w:szCs w:val="24"/>
              </w:rPr>
              <w:t>programowanie Czytnika Kontrolerskiego musi umożliwiać automatyczną blokadę u</w:t>
            </w:r>
            <w:r w:rsidR="00E028F2" w:rsidRPr="00CE7597">
              <w:rPr>
                <w:sz w:val="24"/>
                <w:szCs w:val="24"/>
              </w:rPr>
              <w:t xml:space="preserve">rządzenia </w:t>
            </w:r>
            <w:r w:rsidR="00DE7E25" w:rsidRPr="00CE7597">
              <w:rPr>
                <w:sz w:val="24"/>
                <w:szCs w:val="24"/>
              </w:rPr>
              <w:t>w przypadku kilkukrotnej błędnej próby logowania. Uprawniony użytkownik Operatora ma mieć możliwość odblokowania Czytnika Kontrolerskiego.</w:t>
            </w:r>
          </w:p>
          <w:p w14:paraId="2B083E28" w14:textId="1B68083F" w:rsidR="00C156D2" w:rsidRPr="00875BFF" w:rsidRDefault="00A316F8" w:rsidP="00852A69">
            <w:pPr>
              <w:pStyle w:val="Akapitzlist"/>
              <w:numPr>
                <w:ilvl w:val="0"/>
                <w:numId w:val="31"/>
              </w:numPr>
              <w:suppressLineNumbers/>
              <w:suppressAutoHyphens/>
              <w:jc w:val="both"/>
              <w:rPr>
                <w:sz w:val="24"/>
                <w:szCs w:val="24"/>
              </w:rPr>
            </w:pPr>
            <w:r w:rsidRPr="00CE7597">
              <w:rPr>
                <w:sz w:val="24"/>
                <w:szCs w:val="24"/>
              </w:rPr>
              <w:lastRenderedPageBreak/>
              <w:t>c</w:t>
            </w:r>
            <w:r w:rsidR="00DE7E25" w:rsidRPr="00CE7597">
              <w:rPr>
                <w:sz w:val="24"/>
                <w:szCs w:val="24"/>
              </w:rPr>
              <w:t>zytnik w zakresie obsługi kontroli</w:t>
            </w:r>
            <w:r w:rsidR="00E028F2" w:rsidRPr="00CE7597">
              <w:rPr>
                <w:sz w:val="24"/>
                <w:szCs w:val="24"/>
              </w:rPr>
              <w:t xml:space="preserve"> biletów zakupionych/opłaconych</w:t>
            </w:r>
            <w:r w:rsidR="00CE7597" w:rsidRPr="00CE7597">
              <w:rPr>
                <w:sz w:val="24"/>
                <w:szCs w:val="24"/>
              </w:rPr>
              <w:t xml:space="preserve"> </w:t>
            </w:r>
            <w:r w:rsidR="00DE7E25" w:rsidRPr="00CE7597">
              <w:rPr>
                <w:sz w:val="24"/>
                <w:szCs w:val="24"/>
              </w:rPr>
              <w:t>z wykorzystaniem bezkontaktowej karty płatniczej oraz wystawiania opłat dodatkowych (mand</w:t>
            </w:r>
            <w:r w:rsidR="00E028F2" w:rsidRPr="00CE7597">
              <w:rPr>
                <w:sz w:val="24"/>
                <w:szCs w:val="24"/>
              </w:rPr>
              <w:t xml:space="preserve">atów) powinien być zintegrowany </w:t>
            </w:r>
            <w:r w:rsidR="00DE7E25" w:rsidRPr="00CE7597">
              <w:rPr>
                <w:sz w:val="24"/>
                <w:szCs w:val="24"/>
              </w:rPr>
              <w:t>z</w:t>
            </w:r>
            <w:r w:rsidR="005B114C">
              <w:rPr>
                <w:sz w:val="24"/>
                <w:szCs w:val="24"/>
              </w:rPr>
              <w:t xml:space="preserve"> posiadanym przez </w:t>
            </w:r>
            <w:r w:rsidR="00B60DB7">
              <w:rPr>
                <w:sz w:val="24"/>
                <w:szCs w:val="24"/>
              </w:rPr>
              <w:t>Zamawiającego</w:t>
            </w:r>
            <w:r w:rsidR="00B60DB7" w:rsidRPr="00CE7597">
              <w:rPr>
                <w:sz w:val="24"/>
                <w:szCs w:val="24"/>
              </w:rPr>
              <w:t xml:space="preserve"> </w:t>
            </w:r>
            <w:r w:rsidR="00DE7E25" w:rsidRPr="00CE7597">
              <w:rPr>
                <w:sz w:val="24"/>
                <w:szCs w:val="24"/>
              </w:rPr>
              <w:t>systemem MUN</w:t>
            </w:r>
            <w:r w:rsidR="00E028F2" w:rsidRPr="00CE7597">
              <w:rPr>
                <w:sz w:val="24"/>
                <w:szCs w:val="24"/>
              </w:rPr>
              <w:t xml:space="preserve">ICOM PREMIUM firmy R&amp;G Plus Sp. </w:t>
            </w:r>
            <w:r w:rsidR="00DE7E25" w:rsidRPr="00CE7597">
              <w:rPr>
                <w:sz w:val="24"/>
                <w:szCs w:val="24"/>
              </w:rPr>
              <w:t>z o.o. z siedzibą w</w:t>
            </w:r>
            <w:r w:rsidR="00E431FB" w:rsidRPr="00CE7597">
              <w:rPr>
                <w:sz w:val="24"/>
                <w:szCs w:val="24"/>
              </w:rPr>
              <w:t xml:space="preserve"> 39-300 Mielec</w:t>
            </w:r>
            <w:r w:rsidR="00D22803">
              <w:rPr>
                <w:sz w:val="24"/>
                <w:szCs w:val="24"/>
              </w:rPr>
              <w:t>,</w:t>
            </w:r>
            <w:r w:rsidR="00E431FB" w:rsidRPr="00CE7597">
              <w:rPr>
                <w:sz w:val="24"/>
                <w:szCs w:val="24"/>
              </w:rPr>
              <w:t xml:space="preserve"> ul.</w:t>
            </w:r>
            <w:r w:rsidR="00B60DB7">
              <w:rPr>
                <w:sz w:val="24"/>
                <w:szCs w:val="24"/>
              </w:rPr>
              <w:t> </w:t>
            </w:r>
            <w:r w:rsidR="00E431FB" w:rsidRPr="00CE7597">
              <w:rPr>
                <w:sz w:val="24"/>
                <w:szCs w:val="24"/>
              </w:rPr>
              <w:t>Traugutta 7.</w:t>
            </w:r>
          </w:p>
          <w:p w14:paraId="764560C4" w14:textId="5E7FD003" w:rsidR="00DE7E25" w:rsidRPr="00EC7307" w:rsidRDefault="00DE7E25" w:rsidP="00852A69">
            <w:pPr>
              <w:pStyle w:val="Akapitzlist"/>
              <w:numPr>
                <w:ilvl w:val="2"/>
                <w:numId w:val="28"/>
              </w:numPr>
              <w:suppressLineNumbers/>
              <w:suppressAutoHyphens/>
              <w:ind w:left="317"/>
              <w:jc w:val="both"/>
              <w:rPr>
                <w:sz w:val="24"/>
                <w:szCs w:val="24"/>
              </w:rPr>
            </w:pPr>
            <w:r w:rsidRPr="00EC7307">
              <w:rPr>
                <w:sz w:val="24"/>
                <w:szCs w:val="24"/>
              </w:rPr>
              <w:t>Zamawiający wymaga, aby czytnik kontrolera spełniał poniższe cechy techniczne:</w:t>
            </w:r>
          </w:p>
          <w:p w14:paraId="2EB773EE" w14:textId="77777777" w:rsidR="003C7CB7" w:rsidRDefault="008433C6" w:rsidP="00852A69">
            <w:pPr>
              <w:pStyle w:val="Akapitzlist"/>
              <w:numPr>
                <w:ilvl w:val="0"/>
                <w:numId w:val="32"/>
              </w:numPr>
              <w:suppressLineNumbers/>
              <w:suppressAutoHyphens/>
              <w:ind w:left="459"/>
              <w:jc w:val="both"/>
              <w:rPr>
                <w:sz w:val="24"/>
                <w:szCs w:val="24"/>
              </w:rPr>
            </w:pPr>
            <w:r w:rsidRPr="003C7CB7">
              <w:rPr>
                <w:sz w:val="24"/>
                <w:szCs w:val="24"/>
              </w:rPr>
              <w:t>musi być urządzeniem przenośnym, ergonomicznym, przeznaczonym</w:t>
            </w:r>
            <w:r w:rsidR="00DE7E25" w:rsidRPr="003C7CB7">
              <w:rPr>
                <w:sz w:val="24"/>
                <w:szCs w:val="24"/>
              </w:rPr>
              <w:t xml:space="preserve"> do użytku zewnętrznego, a gabaryty urządzenia muszą umożli</w:t>
            </w:r>
            <w:r w:rsidRPr="003C7CB7">
              <w:rPr>
                <w:sz w:val="24"/>
                <w:szCs w:val="24"/>
              </w:rPr>
              <w:t>wiać kontrolerom swobodną pracę,</w:t>
            </w:r>
          </w:p>
          <w:p w14:paraId="740F86C0" w14:textId="2A89312B" w:rsidR="003C7CB7" w:rsidRDefault="00C156D2" w:rsidP="00852A69">
            <w:pPr>
              <w:pStyle w:val="Akapitzlist"/>
              <w:numPr>
                <w:ilvl w:val="0"/>
                <w:numId w:val="32"/>
              </w:numPr>
              <w:suppressLineNumbers/>
              <w:suppressAutoHyphens/>
              <w:ind w:left="459"/>
              <w:jc w:val="both"/>
              <w:rPr>
                <w:sz w:val="24"/>
                <w:szCs w:val="24"/>
              </w:rPr>
            </w:pPr>
            <w:r w:rsidRPr="003C7CB7">
              <w:rPr>
                <w:sz w:val="24"/>
                <w:szCs w:val="24"/>
              </w:rPr>
              <w:t xml:space="preserve">musi zostać wyposażony </w:t>
            </w:r>
            <w:r w:rsidR="00DE7E25" w:rsidRPr="003C7CB7">
              <w:rPr>
                <w:sz w:val="24"/>
                <w:szCs w:val="24"/>
              </w:rPr>
              <w:t>w akumulatorowy system zasilania umożliwiający pracę czytnika podczas minimum</w:t>
            </w:r>
            <w:r w:rsidR="004B26D7">
              <w:rPr>
                <w:sz w:val="24"/>
                <w:szCs w:val="24"/>
              </w:rPr>
              <w:br/>
            </w:r>
            <w:r w:rsidR="00DE7E25" w:rsidRPr="003C7CB7">
              <w:rPr>
                <w:sz w:val="24"/>
                <w:szCs w:val="24"/>
              </w:rPr>
              <w:t>8 godzin pracy kontrolera, dopuszczalna jest jednokrotna wy</w:t>
            </w:r>
            <w:r w:rsidR="008433C6" w:rsidRPr="003C7CB7">
              <w:rPr>
                <w:sz w:val="24"/>
                <w:szCs w:val="24"/>
              </w:rPr>
              <w:t xml:space="preserve">miana akumulatora, </w:t>
            </w:r>
            <w:r w:rsidR="00DE7E25" w:rsidRPr="003C7CB7">
              <w:rPr>
                <w:sz w:val="24"/>
                <w:szCs w:val="24"/>
              </w:rPr>
              <w:t>w przypadku, gdyby pojedynczy akumulator nie zapewniał pracy min 8 godzinnej kontroli biletów. W takim prz</w:t>
            </w:r>
            <w:r w:rsidR="008433C6" w:rsidRPr="003C7CB7">
              <w:rPr>
                <w:sz w:val="24"/>
                <w:szCs w:val="24"/>
              </w:rPr>
              <w:t xml:space="preserve">ypadku akumulator zapasowy wraz </w:t>
            </w:r>
            <w:r w:rsidR="00DE7E25" w:rsidRPr="003C7CB7">
              <w:rPr>
                <w:sz w:val="24"/>
                <w:szCs w:val="24"/>
              </w:rPr>
              <w:t>z</w:t>
            </w:r>
            <w:r w:rsidR="005238D8">
              <w:rPr>
                <w:sz w:val="24"/>
                <w:szCs w:val="24"/>
              </w:rPr>
              <w:t> </w:t>
            </w:r>
            <w:r w:rsidR="00DE7E25" w:rsidRPr="003C7CB7">
              <w:rPr>
                <w:sz w:val="24"/>
                <w:szCs w:val="24"/>
              </w:rPr>
              <w:t>dodatkową ładowarką do akumulatora powinien stanowić przedmiot dostawy (w ilości odpowiadającej liczbie dostarczonych czytników kontrolerskich).</w:t>
            </w:r>
          </w:p>
          <w:p w14:paraId="55A8DA98" w14:textId="77777777" w:rsidR="003C7CB7" w:rsidRDefault="008433C6" w:rsidP="00852A69">
            <w:pPr>
              <w:pStyle w:val="Akapitzlist"/>
              <w:numPr>
                <w:ilvl w:val="0"/>
                <w:numId w:val="32"/>
              </w:numPr>
              <w:suppressLineNumbers/>
              <w:suppressAutoHyphens/>
              <w:ind w:left="459"/>
              <w:jc w:val="both"/>
              <w:rPr>
                <w:sz w:val="24"/>
                <w:szCs w:val="24"/>
              </w:rPr>
            </w:pPr>
            <w:r w:rsidRPr="003C7CB7">
              <w:rPr>
                <w:sz w:val="24"/>
                <w:szCs w:val="24"/>
              </w:rPr>
              <w:t>w</w:t>
            </w:r>
            <w:r w:rsidR="00DE7E25" w:rsidRPr="003C7CB7">
              <w:rPr>
                <w:sz w:val="24"/>
                <w:szCs w:val="24"/>
              </w:rPr>
              <w:t>ymiana akumulatora powinna być łatwa, nie może wymagać użycia dod</w:t>
            </w:r>
            <w:r w:rsidRPr="003C7CB7">
              <w:rPr>
                <w:sz w:val="24"/>
                <w:szCs w:val="24"/>
              </w:rPr>
              <w:t>atkowych narzędzi,</w:t>
            </w:r>
          </w:p>
          <w:p w14:paraId="1703CD5A" w14:textId="77777777" w:rsidR="003C7CB7" w:rsidRDefault="008433C6" w:rsidP="00852A69">
            <w:pPr>
              <w:pStyle w:val="Akapitzlist"/>
              <w:numPr>
                <w:ilvl w:val="0"/>
                <w:numId w:val="32"/>
              </w:numPr>
              <w:suppressLineNumbers/>
              <w:suppressAutoHyphens/>
              <w:ind w:left="459"/>
              <w:jc w:val="both"/>
              <w:rPr>
                <w:sz w:val="24"/>
                <w:szCs w:val="24"/>
              </w:rPr>
            </w:pPr>
            <w:r w:rsidRPr="003C7CB7">
              <w:rPr>
                <w:sz w:val="24"/>
                <w:szCs w:val="24"/>
              </w:rPr>
              <w:t>ł</w:t>
            </w:r>
            <w:r w:rsidR="00DE7E25" w:rsidRPr="003C7CB7">
              <w:rPr>
                <w:sz w:val="24"/>
                <w:szCs w:val="24"/>
              </w:rPr>
              <w:t>adowanie akumulatora czytnika kontrolerskiego odbywa się poprzez zasilacz lub stację dokującą. Naładowany akumulator musi zapewniać pracę czytnika kontrolerskiego przez okres minimum 8 godzin przy temperaturze otoczenia.</w:t>
            </w:r>
          </w:p>
          <w:p w14:paraId="7A20142F" w14:textId="77777777" w:rsidR="003C7CB7" w:rsidRDefault="008433C6" w:rsidP="00852A69">
            <w:pPr>
              <w:pStyle w:val="Akapitzlist"/>
              <w:numPr>
                <w:ilvl w:val="0"/>
                <w:numId w:val="32"/>
              </w:numPr>
              <w:suppressLineNumbers/>
              <w:suppressAutoHyphens/>
              <w:ind w:left="459"/>
              <w:jc w:val="both"/>
              <w:rPr>
                <w:sz w:val="24"/>
                <w:szCs w:val="24"/>
              </w:rPr>
            </w:pPr>
            <w:r w:rsidRPr="003C7CB7">
              <w:rPr>
                <w:sz w:val="24"/>
                <w:szCs w:val="24"/>
              </w:rPr>
              <w:t>d</w:t>
            </w:r>
            <w:r w:rsidR="00DE7E25" w:rsidRPr="003C7CB7">
              <w:rPr>
                <w:sz w:val="24"/>
                <w:szCs w:val="24"/>
              </w:rPr>
              <w:t>ostarczony czytnik kon</w:t>
            </w:r>
            <w:r w:rsidRPr="003C7CB7">
              <w:rPr>
                <w:sz w:val="24"/>
                <w:szCs w:val="24"/>
              </w:rPr>
              <w:t>trolerski musi być monolityczny,</w:t>
            </w:r>
          </w:p>
          <w:p w14:paraId="1D0AD6DC" w14:textId="4D7743CB" w:rsidR="00DE7E25" w:rsidRPr="003C7CB7" w:rsidRDefault="00DE7E25" w:rsidP="00852A69">
            <w:pPr>
              <w:pStyle w:val="Akapitzlist"/>
              <w:numPr>
                <w:ilvl w:val="0"/>
                <w:numId w:val="32"/>
              </w:numPr>
              <w:suppressLineNumbers/>
              <w:suppressAutoHyphens/>
              <w:ind w:left="459"/>
              <w:jc w:val="both"/>
              <w:rPr>
                <w:sz w:val="24"/>
                <w:szCs w:val="24"/>
              </w:rPr>
            </w:pPr>
            <w:r w:rsidRPr="003C7CB7">
              <w:rPr>
                <w:sz w:val="24"/>
                <w:szCs w:val="24"/>
              </w:rPr>
              <w:t>musi być wyposażony w:</w:t>
            </w:r>
          </w:p>
          <w:p w14:paraId="43E169D9" w14:textId="626B1AAC" w:rsidR="00DE7E25" w:rsidRPr="003C7CB7" w:rsidRDefault="00DE7E25" w:rsidP="00852A69">
            <w:pPr>
              <w:pStyle w:val="Akapitzlist"/>
              <w:numPr>
                <w:ilvl w:val="0"/>
                <w:numId w:val="33"/>
              </w:numPr>
              <w:suppressLineNumbers/>
              <w:suppressAutoHyphens/>
              <w:jc w:val="both"/>
              <w:rPr>
                <w:sz w:val="24"/>
                <w:szCs w:val="24"/>
              </w:rPr>
            </w:pPr>
            <w:r w:rsidRPr="00B60DB7">
              <w:rPr>
                <w:sz w:val="24"/>
                <w:szCs w:val="24"/>
              </w:rPr>
              <w:t>czytnik kart zbliżeniowych zgodnych z normą ISO 14443 typ A/B</w:t>
            </w:r>
            <w:r w:rsidR="00470E82" w:rsidRPr="00B60DB7">
              <w:rPr>
                <w:sz w:val="24"/>
                <w:szCs w:val="24"/>
              </w:rPr>
              <w:t xml:space="preserve"> lub równoważną</w:t>
            </w:r>
            <w:r w:rsidRPr="00B60DB7">
              <w:rPr>
                <w:sz w:val="24"/>
                <w:szCs w:val="24"/>
              </w:rPr>
              <w:t>,</w:t>
            </w:r>
          </w:p>
          <w:p w14:paraId="39A67EF4" w14:textId="03CEA257" w:rsidR="00DE7E25" w:rsidRPr="003C7CB7" w:rsidRDefault="00DE7E25" w:rsidP="00852A69">
            <w:pPr>
              <w:pStyle w:val="Akapitzlist"/>
              <w:numPr>
                <w:ilvl w:val="0"/>
                <w:numId w:val="33"/>
              </w:numPr>
              <w:suppressLineNumbers/>
              <w:suppressAutoHyphens/>
              <w:jc w:val="both"/>
              <w:rPr>
                <w:sz w:val="24"/>
                <w:szCs w:val="24"/>
              </w:rPr>
            </w:pPr>
            <w:r w:rsidRPr="003C7CB7">
              <w:rPr>
                <w:sz w:val="24"/>
                <w:szCs w:val="24"/>
              </w:rPr>
              <w:t>moduł GPS ze zintegrowaną anteną,</w:t>
            </w:r>
          </w:p>
          <w:p w14:paraId="4361174E" w14:textId="300C5E42" w:rsidR="00DE7E25" w:rsidRPr="003C7CB7" w:rsidRDefault="00DE7E25" w:rsidP="00852A69">
            <w:pPr>
              <w:pStyle w:val="Akapitzlist"/>
              <w:numPr>
                <w:ilvl w:val="0"/>
                <w:numId w:val="33"/>
              </w:numPr>
              <w:suppressLineNumbers/>
              <w:suppressAutoHyphens/>
              <w:jc w:val="both"/>
              <w:rPr>
                <w:sz w:val="24"/>
                <w:szCs w:val="24"/>
              </w:rPr>
            </w:pPr>
            <w:r w:rsidRPr="003C7CB7">
              <w:rPr>
                <w:sz w:val="24"/>
                <w:szCs w:val="24"/>
              </w:rPr>
              <w:t>czytnik kodów QR - 1D/2D</w:t>
            </w:r>
          </w:p>
          <w:p w14:paraId="7EC7DBCE" w14:textId="4BCA2670" w:rsidR="00DE7E25" w:rsidRPr="003C7CB7" w:rsidRDefault="00DE7E25" w:rsidP="00852A69">
            <w:pPr>
              <w:pStyle w:val="Akapitzlist"/>
              <w:numPr>
                <w:ilvl w:val="0"/>
                <w:numId w:val="33"/>
              </w:numPr>
              <w:suppressLineNumbers/>
              <w:suppressAutoHyphens/>
              <w:jc w:val="both"/>
              <w:rPr>
                <w:sz w:val="24"/>
                <w:szCs w:val="24"/>
              </w:rPr>
            </w:pPr>
            <w:r w:rsidRPr="003C7CB7">
              <w:rPr>
                <w:sz w:val="24"/>
                <w:szCs w:val="24"/>
              </w:rPr>
              <w:t>modem GSM ze slotem na kartę SIM,</w:t>
            </w:r>
          </w:p>
          <w:p w14:paraId="5448712F" w14:textId="7709C1F1" w:rsidR="00DE7E25" w:rsidRPr="003C7CB7" w:rsidRDefault="00DE7E25" w:rsidP="00852A69">
            <w:pPr>
              <w:pStyle w:val="Akapitzlist"/>
              <w:numPr>
                <w:ilvl w:val="0"/>
                <w:numId w:val="33"/>
              </w:numPr>
              <w:suppressLineNumbers/>
              <w:suppressAutoHyphens/>
              <w:jc w:val="both"/>
              <w:rPr>
                <w:sz w:val="24"/>
                <w:szCs w:val="24"/>
              </w:rPr>
            </w:pPr>
            <w:r w:rsidRPr="003C7CB7">
              <w:rPr>
                <w:sz w:val="24"/>
                <w:szCs w:val="24"/>
              </w:rPr>
              <w:t>drukarka termiczna 2”,</w:t>
            </w:r>
          </w:p>
          <w:p w14:paraId="7A2B01F2" w14:textId="6E07C035" w:rsidR="00DE7E25" w:rsidRPr="003C7CB7" w:rsidRDefault="00DE7E25" w:rsidP="00852A69">
            <w:pPr>
              <w:pStyle w:val="Akapitzlist"/>
              <w:numPr>
                <w:ilvl w:val="0"/>
                <w:numId w:val="33"/>
              </w:numPr>
              <w:suppressLineNumbers/>
              <w:suppressAutoHyphens/>
              <w:jc w:val="both"/>
              <w:rPr>
                <w:sz w:val="24"/>
                <w:szCs w:val="24"/>
              </w:rPr>
            </w:pPr>
            <w:r w:rsidRPr="003C7CB7">
              <w:rPr>
                <w:sz w:val="24"/>
                <w:szCs w:val="24"/>
              </w:rPr>
              <w:t xml:space="preserve">wbudowany </w:t>
            </w:r>
            <w:proofErr w:type="spellStart"/>
            <w:r w:rsidRPr="003C7CB7">
              <w:rPr>
                <w:sz w:val="24"/>
                <w:szCs w:val="24"/>
              </w:rPr>
              <w:t>buzzer</w:t>
            </w:r>
            <w:proofErr w:type="spellEnd"/>
            <w:r w:rsidRPr="003C7CB7">
              <w:rPr>
                <w:sz w:val="24"/>
                <w:szCs w:val="24"/>
              </w:rPr>
              <w:t xml:space="preserve"> lub głośnik.</w:t>
            </w:r>
          </w:p>
          <w:p w14:paraId="5EF69401" w14:textId="6BF0C910" w:rsidR="00DE7E25" w:rsidRPr="00041971" w:rsidRDefault="00DE7E25" w:rsidP="00852A69">
            <w:pPr>
              <w:pStyle w:val="Akapitzlist"/>
              <w:numPr>
                <w:ilvl w:val="0"/>
                <w:numId w:val="32"/>
              </w:numPr>
              <w:suppressLineNumbers/>
              <w:suppressAutoHyphens/>
              <w:ind w:left="459"/>
              <w:jc w:val="both"/>
              <w:rPr>
                <w:sz w:val="24"/>
                <w:szCs w:val="24"/>
              </w:rPr>
            </w:pPr>
            <w:r w:rsidRPr="00041971">
              <w:rPr>
                <w:sz w:val="24"/>
                <w:szCs w:val="24"/>
              </w:rPr>
              <w:t>powinien charakteryzować się następującymi cechami:</w:t>
            </w:r>
          </w:p>
          <w:p w14:paraId="3498C434" w14:textId="1DF4961E" w:rsidR="00DE7E25" w:rsidRPr="00041971" w:rsidRDefault="00DE7E25" w:rsidP="00852A69">
            <w:pPr>
              <w:pStyle w:val="Akapitzlist"/>
              <w:numPr>
                <w:ilvl w:val="0"/>
                <w:numId w:val="32"/>
              </w:numPr>
              <w:suppressLineNumbers/>
              <w:suppressAutoHyphens/>
              <w:ind w:left="459"/>
              <w:jc w:val="both"/>
              <w:rPr>
                <w:sz w:val="24"/>
                <w:szCs w:val="24"/>
              </w:rPr>
            </w:pPr>
            <w:r w:rsidRPr="00041971">
              <w:rPr>
                <w:sz w:val="24"/>
                <w:szCs w:val="24"/>
              </w:rPr>
              <w:t>zakres temperatur przechowywania czytnika: od -10 do +50°C.</w:t>
            </w:r>
          </w:p>
          <w:p w14:paraId="63ABD090" w14:textId="1EF91DF3" w:rsidR="00DE7E25" w:rsidRPr="00041971" w:rsidRDefault="00DE7E25" w:rsidP="00852A69">
            <w:pPr>
              <w:pStyle w:val="Akapitzlist"/>
              <w:numPr>
                <w:ilvl w:val="0"/>
                <w:numId w:val="32"/>
              </w:numPr>
              <w:suppressLineNumbers/>
              <w:suppressAutoHyphens/>
              <w:ind w:left="459"/>
              <w:jc w:val="both"/>
              <w:rPr>
                <w:sz w:val="24"/>
                <w:szCs w:val="24"/>
              </w:rPr>
            </w:pPr>
            <w:r w:rsidRPr="00041971">
              <w:rPr>
                <w:sz w:val="24"/>
                <w:szCs w:val="24"/>
              </w:rPr>
              <w:t>zakres temperatur otoczenia pracy czytnika: od -20 do +55°C</w:t>
            </w:r>
          </w:p>
          <w:p w14:paraId="516CFDB4" w14:textId="37E71173" w:rsidR="00DE7E25" w:rsidRPr="00041971" w:rsidRDefault="00DE7E25" w:rsidP="00852A69">
            <w:pPr>
              <w:pStyle w:val="Akapitzlist"/>
              <w:numPr>
                <w:ilvl w:val="0"/>
                <w:numId w:val="32"/>
              </w:numPr>
              <w:suppressLineNumbers/>
              <w:suppressAutoHyphens/>
              <w:ind w:left="459"/>
              <w:jc w:val="both"/>
              <w:rPr>
                <w:sz w:val="24"/>
                <w:szCs w:val="24"/>
              </w:rPr>
            </w:pPr>
            <w:r w:rsidRPr="00041971">
              <w:rPr>
                <w:sz w:val="24"/>
                <w:szCs w:val="24"/>
              </w:rPr>
              <w:t>odporność na nag</w:t>
            </w:r>
            <w:r w:rsidR="00E028F2" w:rsidRPr="00041971">
              <w:rPr>
                <w:sz w:val="24"/>
                <w:szCs w:val="24"/>
              </w:rPr>
              <w:t xml:space="preserve">łą zmianę temperatury otoczenia </w:t>
            </w:r>
            <w:r w:rsidRPr="00041971">
              <w:rPr>
                <w:sz w:val="24"/>
                <w:szCs w:val="24"/>
              </w:rPr>
              <w:t>w zakresie pracy urządzenia,</w:t>
            </w:r>
          </w:p>
          <w:p w14:paraId="5D4DB09D" w14:textId="2D99242B" w:rsidR="00DE7E25" w:rsidRPr="00041971" w:rsidRDefault="00DE7E25" w:rsidP="00852A69">
            <w:pPr>
              <w:pStyle w:val="Akapitzlist"/>
              <w:numPr>
                <w:ilvl w:val="0"/>
                <w:numId w:val="32"/>
              </w:numPr>
              <w:suppressLineNumbers/>
              <w:suppressAutoHyphens/>
              <w:ind w:left="459"/>
              <w:jc w:val="both"/>
              <w:rPr>
                <w:sz w:val="24"/>
                <w:szCs w:val="24"/>
              </w:rPr>
            </w:pPr>
            <w:r w:rsidRPr="00041971">
              <w:rPr>
                <w:sz w:val="24"/>
                <w:szCs w:val="24"/>
              </w:rPr>
              <w:t>całkowita waga wraz z akumulatorem nie więcej niż 350 g.</w:t>
            </w:r>
          </w:p>
          <w:p w14:paraId="087D6928" w14:textId="6DEAC816" w:rsidR="00DE7E25" w:rsidRPr="00041971" w:rsidRDefault="00DE7E25" w:rsidP="00852A69">
            <w:pPr>
              <w:pStyle w:val="Akapitzlist"/>
              <w:numPr>
                <w:ilvl w:val="0"/>
                <w:numId w:val="32"/>
              </w:numPr>
              <w:suppressLineNumbers/>
              <w:suppressAutoHyphens/>
              <w:ind w:left="459"/>
              <w:jc w:val="both"/>
              <w:rPr>
                <w:sz w:val="24"/>
                <w:szCs w:val="24"/>
              </w:rPr>
            </w:pPr>
            <w:r w:rsidRPr="00041971">
              <w:rPr>
                <w:sz w:val="24"/>
                <w:szCs w:val="24"/>
              </w:rPr>
              <w:t>maksymalne wymiary urządzenia: 170 x 80 x 60 mm.</w:t>
            </w:r>
          </w:p>
          <w:p w14:paraId="4E37C925" w14:textId="75D6BE86" w:rsidR="00DE7E25" w:rsidRPr="00041971" w:rsidRDefault="00D10194" w:rsidP="00852A69">
            <w:pPr>
              <w:pStyle w:val="Akapitzlist"/>
              <w:numPr>
                <w:ilvl w:val="0"/>
                <w:numId w:val="32"/>
              </w:numPr>
              <w:suppressLineNumbers/>
              <w:suppressAutoHyphens/>
              <w:ind w:left="459"/>
              <w:jc w:val="both"/>
              <w:rPr>
                <w:sz w:val="24"/>
                <w:szCs w:val="24"/>
              </w:rPr>
            </w:pPr>
            <w:r w:rsidRPr="00041971">
              <w:rPr>
                <w:sz w:val="24"/>
                <w:szCs w:val="24"/>
              </w:rPr>
              <w:t>e</w:t>
            </w:r>
            <w:r w:rsidR="00DE7E25" w:rsidRPr="00041971">
              <w:rPr>
                <w:sz w:val="24"/>
                <w:szCs w:val="24"/>
              </w:rPr>
              <w:t>kran czytnika kontrolerskiego:</w:t>
            </w:r>
          </w:p>
          <w:p w14:paraId="4D2C7153" w14:textId="200AA060" w:rsidR="00DE7E25" w:rsidRPr="00041971" w:rsidRDefault="00DE7E25" w:rsidP="00852A69">
            <w:pPr>
              <w:pStyle w:val="Akapitzlist"/>
              <w:numPr>
                <w:ilvl w:val="0"/>
                <w:numId w:val="34"/>
              </w:numPr>
              <w:suppressLineNumbers/>
              <w:suppressAutoHyphens/>
              <w:jc w:val="both"/>
              <w:rPr>
                <w:sz w:val="24"/>
                <w:szCs w:val="24"/>
              </w:rPr>
            </w:pPr>
            <w:r w:rsidRPr="00041971">
              <w:rPr>
                <w:sz w:val="24"/>
                <w:szCs w:val="24"/>
              </w:rPr>
              <w:t>wyświetlacz ok. 3,2” - 3,5”,</w:t>
            </w:r>
          </w:p>
          <w:p w14:paraId="3D0451AC" w14:textId="59ACEC5E" w:rsidR="00DE7E25" w:rsidRPr="00041971" w:rsidRDefault="00DE7E25" w:rsidP="00852A69">
            <w:pPr>
              <w:pStyle w:val="Akapitzlist"/>
              <w:numPr>
                <w:ilvl w:val="0"/>
                <w:numId w:val="34"/>
              </w:numPr>
              <w:suppressLineNumbers/>
              <w:suppressAutoHyphens/>
              <w:jc w:val="both"/>
              <w:rPr>
                <w:sz w:val="24"/>
                <w:szCs w:val="24"/>
              </w:rPr>
            </w:pPr>
            <w:r w:rsidRPr="00041971">
              <w:rPr>
                <w:sz w:val="24"/>
                <w:szCs w:val="24"/>
              </w:rPr>
              <w:lastRenderedPageBreak/>
              <w:t>wyświetlacz kolorowy TFT,</w:t>
            </w:r>
          </w:p>
          <w:p w14:paraId="69BE0920" w14:textId="1A659B5C" w:rsidR="00DE7E25" w:rsidRPr="00041971" w:rsidRDefault="00DE7E25" w:rsidP="00852A69">
            <w:pPr>
              <w:pStyle w:val="Akapitzlist"/>
              <w:numPr>
                <w:ilvl w:val="0"/>
                <w:numId w:val="34"/>
              </w:numPr>
              <w:suppressLineNumbers/>
              <w:suppressAutoHyphens/>
              <w:jc w:val="both"/>
              <w:rPr>
                <w:sz w:val="24"/>
                <w:szCs w:val="24"/>
              </w:rPr>
            </w:pPr>
            <w:r w:rsidRPr="00041971">
              <w:rPr>
                <w:sz w:val="24"/>
                <w:szCs w:val="24"/>
              </w:rPr>
              <w:t>rozdzielczość min. 480x320 pikseli,</w:t>
            </w:r>
          </w:p>
          <w:p w14:paraId="3A710211" w14:textId="480F5E53" w:rsidR="00DE7E25" w:rsidRPr="00041971" w:rsidRDefault="00DE7E25" w:rsidP="00852A69">
            <w:pPr>
              <w:pStyle w:val="Akapitzlist"/>
              <w:numPr>
                <w:ilvl w:val="0"/>
                <w:numId w:val="34"/>
              </w:numPr>
              <w:suppressLineNumbers/>
              <w:suppressAutoHyphens/>
              <w:jc w:val="both"/>
              <w:rPr>
                <w:sz w:val="24"/>
                <w:szCs w:val="24"/>
              </w:rPr>
            </w:pPr>
            <w:r w:rsidRPr="00041971">
              <w:rPr>
                <w:sz w:val="24"/>
                <w:szCs w:val="24"/>
              </w:rPr>
              <w:t>pojemnościowy ekran dotykowy.</w:t>
            </w:r>
          </w:p>
          <w:p w14:paraId="1C69202B" w14:textId="4DD003C0" w:rsidR="00DE7E25" w:rsidRPr="00EC7307" w:rsidRDefault="00D10194" w:rsidP="00852A69">
            <w:pPr>
              <w:pStyle w:val="Akapitzlist"/>
              <w:numPr>
                <w:ilvl w:val="0"/>
                <w:numId w:val="32"/>
              </w:numPr>
              <w:suppressLineNumbers/>
              <w:suppressAutoHyphens/>
              <w:ind w:left="459"/>
              <w:jc w:val="both"/>
              <w:rPr>
                <w:sz w:val="24"/>
                <w:szCs w:val="24"/>
              </w:rPr>
            </w:pPr>
            <w:r w:rsidRPr="00EC7307">
              <w:rPr>
                <w:sz w:val="24"/>
                <w:szCs w:val="24"/>
              </w:rPr>
              <w:t>c</w:t>
            </w:r>
            <w:r w:rsidR="00DE7E25" w:rsidRPr="00EC7307">
              <w:rPr>
                <w:sz w:val="24"/>
                <w:szCs w:val="24"/>
              </w:rPr>
              <w:t>zytnik powinien posiadać klawiaturę:</w:t>
            </w:r>
          </w:p>
          <w:p w14:paraId="0803CADF" w14:textId="7121B016" w:rsidR="00DE7E25" w:rsidRPr="00041971" w:rsidRDefault="00DE7E25" w:rsidP="00852A69">
            <w:pPr>
              <w:pStyle w:val="Akapitzlist"/>
              <w:numPr>
                <w:ilvl w:val="0"/>
                <w:numId w:val="35"/>
              </w:numPr>
              <w:suppressLineNumbers/>
              <w:suppressAutoHyphens/>
              <w:jc w:val="both"/>
              <w:rPr>
                <w:sz w:val="24"/>
                <w:szCs w:val="24"/>
              </w:rPr>
            </w:pPr>
            <w:r w:rsidRPr="00041971">
              <w:rPr>
                <w:sz w:val="24"/>
                <w:szCs w:val="24"/>
              </w:rPr>
              <w:t>sprzętową mechaniczną (zintegrowaną),</w:t>
            </w:r>
          </w:p>
          <w:p w14:paraId="148A77CC" w14:textId="5A584231" w:rsidR="00DE7E25" w:rsidRPr="00041971" w:rsidRDefault="00DE7E25" w:rsidP="00852A69">
            <w:pPr>
              <w:pStyle w:val="Akapitzlist"/>
              <w:numPr>
                <w:ilvl w:val="0"/>
                <w:numId w:val="35"/>
              </w:numPr>
              <w:suppressLineNumbers/>
              <w:suppressAutoHyphens/>
              <w:jc w:val="both"/>
              <w:rPr>
                <w:sz w:val="24"/>
                <w:szCs w:val="24"/>
              </w:rPr>
            </w:pPr>
            <w:r w:rsidRPr="00041971">
              <w:rPr>
                <w:sz w:val="24"/>
                <w:szCs w:val="24"/>
              </w:rPr>
              <w:t xml:space="preserve">nieścieralną – trwałą, </w:t>
            </w:r>
            <w:r w:rsidR="00E028F2" w:rsidRPr="00041971">
              <w:rPr>
                <w:sz w:val="24"/>
                <w:szCs w:val="24"/>
              </w:rPr>
              <w:t xml:space="preserve">z widocznymi wszystkimi cyframi </w:t>
            </w:r>
            <w:r w:rsidRPr="00041971">
              <w:rPr>
                <w:sz w:val="24"/>
                <w:szCs w:val="24"/>
              </w:rPr>
              <w:t>i znakami,</w:t>
            </w:r>
          </w:p>
          <w:p w14:paraId="0DCABCB4" w14:textId="094DDC80" w:rsidR="00DE7E25" w:rsidRPr="00041971" w:rsidRDefault="00DE7E25" w:rsidP="00852A69">
            <w:pPr>
              <w:pStyle w:val="Akapitzlist"/>
              <w:numPr>
                <w:ilvl w:val="0"/>
                <w:numId w:val="35"/>
              </w:numPr>
              <w:suppressLineNumbers/>
              <w:suppressAutoHyphens/>
              <w:jc w:val="both"/>
              <w:rPr>
                <w:sz w:val="24"/>
                <w:szCs w:val="24"/>
              </w:rPr>
            </w:pPr>
            <w:r w:rsidRPr="00041971">
              <w:rPr>
                <w:sz w:val="24"/>
                <w:szCs w:val="24"/>
              </w:rPr>
              <w:t>wyposażoną w podświetlane klawisze (preferowany czujnik światła),ułatwiające obsługę w słabym oświetleniu.</w:t>
            </w:r>
          </w:p>
          <w:p w14:paraId="35B60E86" w14:textId="560567A9" w:rsidR="00DE7E25" w:rsidRPr="00EC7307" w:rsidRDefault="00D10194" w:rsidP="00852A69">
            <w:pPr>
              <w:pStyle w:val="Akapitzlist"/>
              <w:numPr>
                <w:ilvl w:val="0"/>
                <w:numId w:val="32"/>
              </w:numPr>
              <w:suppressLineNumbers/>
              <w:suppressAutoHyphens/>
              <w:ind w:left="459"/>
              <w:jc w:val="both"/>
              <w:rPr>
                <w:sz w:val="24"/>
                <w:szCs w:val="24"/>
              </w:rPr>
            </w:pPr>
            <w:r w:rsidRPr="00EC7307">
              <w:rPr>
                <w:sz w:val="24"/>
                <w:szCs w:val="24"/>
              </w:rPr>
              <w:t>c</w:t>
            </w:r>
            <w:r w:rsidR="00DE7E25" w:rsidRPr="00EC7307">
              <w:rPr>
                <w:sz w:val="24"/>
                <w:szCs w:val="24"/>
              </w:rPr>
              <w:t>zytnik zbliż</w:t>
            </w:r>
            <w:r w:rsidR="00E028F2" w:rsidRPr="00EC7307">
              <w:rPr>
                <w:sz w:val="24"/>
                <w:szCs w:val="24"/>
              </w:rPr>
              <w:t xml:space="preserve">eniowych kart płatniczych użyty </w:t>
            </w:r>
            <w:r w:rsidR="00DE7E25" w:rsidRPr="00EC7307">
              <w:rPr>
                <w:sz w:val="24"/>
                <w:szCs w:val="24"/>
              </w:rPr>
              <w:t>w czytnikach kontrolerskich musi umożliwiać obsługę kart płatnic</w:t>
            </w:r>
            <w:r w:rsidR="00E028F2" w:rsidRPr="00EC7307">
              <w:rPr>
                <w:sz w:val="24"/>
                <w:szCs w:val="24"/>
              </w:rPr>
              <w:t>zych także przy użyciu kodu PIN</w:t>
            </w:r>
            <w:r w:rsidR="00041971">
              <w:rPr>
                <w:sz w:val="24"/>
                <w:szCs w:val="24"/>
              </w:rPr>
              <w:t xml:space="preserve"> </w:t>
            </w:r>
            <w:r w:rsidR="00DE7E25" w:rsidRPr="00EC7307">
              <w:rPr>
                <w:sz w:val="24"/>
                <w:szCs w:val="24"/>
              </w:rPr>
              <w:t>i posiadać certyfikacje, które w tym zakresie są wymagane przez przepisy prawa oraz regulacje organizacji wydających karty płatnicze.</w:t>
            </w:r>
          </w:p>
          <w:p w14:paraId="2457E8F2" w14:textId="4A90ECC8" w:rsidR="00DE7E25" w:rsidRPr="00041971" w:rsidRDefault="00DE7E25" w:rsidP="00852A69">
            <w:pPr>
              <w:pStyle w:val="Akapitzlist"/>
              <w:numPr>
                <w:ilvl w:val="0"/>
                <w:numId w:val="32"/>
              </w:numPr>
              <w:suppressLineNumbers/>
              <w:suppressAutoHyphens/>
              <w:ind w:left="459"/>
              <w:jc w:val="both"/>
              <w:rPr>
                <w:sz w:val="24"/>
                <w:szCs w:val="24"/>
              </w:rPr>
            </w:pPr>
            <w:r w:rsidRPr="00041971">
              <w:rPr>
                <w:sz w:val="24"/>
                <w:szCs w:val="24"/>
              </w:rPr>
              <w:t>Czytnik kontrolerski musi być zgodny z wymaganiami bezpieczeństwa co najmniej PCI PTS 4.x</w:t>
            </w:r>
          </w:p>
          <w:p w14:paraId="5B906394" w14:textId="16C22817" w:rsidR="00DE7E25" w:rsidRPr="00041971" w:rsidRDefault="00D10194" w:rsidP="00852A69">
            <w:pPr>
              <w:pStyle w:val="Akapitzlist"/>
              <w:numPr>
                <w:ilvl w:val="0"/>
                <w:numId w:val="32"/>
              </w:numPr>
              <w:suppressLineNumbers/>
              <w:suppressAutoHyphens/>
              <w:ind w:left="459"/>
              <w:jc w:val="both"/>
              <w:rPr>
                <w:sz w:val="24"/>
                <w:szCs w:val="24"/>
              </w:rPr>
            </w:pPr>
            <w:r w:rsidRPr="00041971">
              <w:rPr>
                <w:sz w:val="24"/>
                <w:szCs w:val="24"/>
              </w:rPr>
              <w:t>m</w:t>
            </w:r>
            <w:r w:rsidR="00DE7E25" w:rsidRPr="00041971">
              <w:rPr>
                <w:sz w:val="24"/>
                <w:szCs w:val="24"/>
              </w:rPr>
              <w:t>aksymalny czas kontroli biletu nie może być dłuższy niż 3 sekundy.</w:t>
            </w:r>
          </w:p>
          <w:p w14:paraId="4D491289" w14:textId="61D78EC9" w:rsidR="00DE7E25" w:rsidRPr="00041971" w:rsidRDefault="00D10194" w:rsidP="00852A69">
            <w:pPr>
              <w:pStyle w:val="Akapitzlist"/>
              <w:numPr>
                <w:ilvl w:val="0"/>
                <w:numId w:val="32"/>
              </w:numPr>
              <w:suppressLineNumbers/>
              <w:suppressAutoHyphens/>
              <w:ind w:left="459"/>
              <w:jc w:val="both"/>
              <w:rPr>
                <w:sz w:val="24"/>
                <w:szCs w:val="24"/>
              </w:rPr>
            </w:pPr>
            <w:r w:rsidRPr="00041971">
              <w:rPr>
                <w:sz w:val="24"/>
                <w:szCs w:val="24"/>
              </w:rPr>
              <w:t>a</w:t>
            </w:r>
            <w:r w:rsidR="00DE7E25" w:rsidRPr="00041971">
              <w:rPr>
                <w:sz w:val="24"/>
                <w:szCs w:val="24"/>
              </w:rPr>
              <w:t>kcesoria dodatkowe, wymagane do dostarczenia wraz z czytnikiem kontrolerskim:</w:t>
            </w:r>
          </w:p>
          <w:p w14:paraId="0758EF95" w14:textId="637294B8" w:rsidR="00D10194" w:rsidRPr="00041971" w:rsidRDefault="00D10194" w:rsidP="00852A69">
            <w:pPr>
              <w:pStyle w:val="Akapitzlist"/>
              <w:numPr>
                <w:ilvl w:val="0"/>
                <w:numId w:val="36"/>
              </w:numPr>
              <w:suppressLineNumbers/>
              <w:suppressAutoHyphens/>
              <w:jc w:val="both"/>
              <w:rPr>
                <w:sz w:val="24"/>
                <w:szCs w:val="24"/>
              </w:rPr>
            </w:pPr>
            <w:r w:rsidRPr="00041971">
              <w:rPr>
                <w:sz w:val="24"/>
                <w:szCs w:val="24"/>
              </w:rPr>
              <w:t>ładowarka do urządzenia 230V,</w:t>
            </w:r>
          </w:p>
          <w:p w14:paraId="79EBEA7C" w14:textId="11A2750B" w:rsidR="00DE7E25" w:rsidRPr="00041971" w:rsidRDefault="00DE7E25" w:rsidP="00852A69">
            <w:pPr>
              <w:pStyle w:val="Akapitzlist"/>
              <w:numPr>
                <w:ilvl w:val="0"/>
                <w:numId w:val="36"/>
              </w:numPr>
              <w:suppressLineNumbers/>
              <w:suppressAutoHyphens/>
              <w:jc w:val="both"/>
              <w:rPr>
                <w:sz w:val="24"/>
                <w:szCs w:val="24"/>
              </w:rPr>
            </w:pPr>
            <w:r w:rsidRPr="00041971">
              <w:rPr>
                <w:sz w:val="24"/>
                <w:szCs w:val="24"/>
              </w:rPr>
              <w:t>zapasowy akumulator z ładowarką, o ile</w:t>
            </w:r>
            <w:r w:rsidR="003C64FF" w:rsidRPr="00041971">
              <w:rPr>
                <w:sz w:val="24"/>
                <w:szCs w:val="24"/>
              </w:rPr>
              <w:t xml:space="preserve"> nie jest zapewniona praca min.</w:t>
            </w:r>
            <w:r w:rsidR="00041971" w:rsidRPr="00041971">
              <w:rPr>
                <w:sz w:val="24"/>
                <w:szCs w:val="24"/>
              </w:rPr>
              <w:t xml:space="preserve"> </w:t>
            </w:r>
            <w:r w:rsidRPr="00041971">
              <w:rPr>
                <w:sz w:val="24"/>
                <w:szCs w:val="24"/>
              </w:rPr>
              <w:t>8 godz. kontroli na baterii podstawowej,</w:t>
            </w:r>
          </w:p>
          <w:p w14:paraId="6A8FA290" w14:textId="2382F0C1" w:rsidR="00DE7E25" w:rsidRPr="00041971" w:rsidRDefault="00DE7E25" w:rsidP="00852A69">
            <w:pPr>
              <w:pStyle w:val="Akapitzlist"/>
              <w:numPr>
                <w:ilvl w:val="0"/>
                <w:numId w:val="36"/>
              </w:numPr>
              <w:suppressLineNumbers/>
              <w:suppressAutoHyphens/>
              <w:jc w:val="both"/>
              <w:rPr>
                <w:sz w:val="24"/>
                <w:szCs w:val="24"/>
              </w:rPr>
            </w:pPr>
            <w:r w:rsidRPr="00041971">
              <w:rPr>
                <w:sz w:val="24"/>
                <w:szCs w:val="24"/>
              </w:rPr>
              <w:t>etui zabezpieczaj</w:t>
            </w:r>
            <w:r w:rsidR="00E028F2" w:rsidRPr="00041971">
              <w:rPr>
                <w:sz w:val="24"/>
                <w:szCs w:val="24"/>
              </w:rPr>
              <w:t xml:space="preserve">ące, pozwalające na korzystanie </w:t>
            </w:r>
            <w:r w:rsidRPr="00041971">
              <w:rPr>
                <w:sz w:val="24"/>
                <w:szCs w:val="24"/>
              </w:rPr>
              <w:t>z podstawowych funkcji urządzenia po jego nałożeniu</w:t>
            </w:r>
          </w:p>
        </w:tc>
      </w:tr>
      <w:tr w:rsidR="002E6CFA" w:rsidRPr="00EC7307" w14:paraId="5CE13312" w14:textId="77777777" w:rsidTr="00AB549C">
        <w:tc>
          <w:tcPr>
            <w:tcW w:w="2836" w:type="dxa"/>
          </w:tcPr>
          <w:p w14:paraId="278AC35B" w14:textId="11728776" w:rsidR="002E6CFA" w:rsidRPr="00EC7307" w:rsidRDefault="002E6CFA" w:rsidP="00D92DCF">
            <w:pPr>
              <w:pStyle w:val="Akapitzlist"/>
              <w:numPr>
                <w:ilvl w:val="0"/>
                <w:numId w:val="1"/>
              </w:numPr>
              <w:rPr>
                <w:b/>
                <w:sz w:val="24"/>
                <w:szCs w:val="24"/>
              </w:rPr>
            </w:pPr>
            <w:r w:rsidRPr="00EC7307">
              <w:rPr>
                <w:b/>
                <w:sz w:val="24"/>
                <w:szCs w:val="24"/>
              </w:rPr>
              <w:lastRenderedPageBreak/>
              <w:t>Bileterka</w:t>
            </w:r>
          </w:p>
        </w:tc>
        <w:tc>
          <w:tcPr>
            <w:tcW w:w="12048" w:type="dxa"/>
          </w:tcPr>
          <w:p w14:paraId="11755241" w14:textId="011108EC" w:rsidR="002E6CFA" w:rsidRPr="00EC7307" w:rsidRDefault="002E6CFA" w:rsidP="00C92DB7">
            <w:pPr>
              <w:jc w:val="both"/>
              <w:rPr>
                <w:sz w:val="24"/>
                <w:szCs w:val="24"/>
              </w:rPr>
            </w:pPr>
            <w:r w:rsidRPr="00EC7307">
              <w:rPr>
                <w:sz w:val="24"/>
                <w:szCs w:val="24"/>
              </w:rPr>
              <w:t>Oferowana bileterka musi być kompaty</w:t>
            </w:r>
            <w:r w:rsidR="00E028F2" w:rsidRPr="00EC7307">
              <w:rPr>
                <w:sz w:val="24"/>
                <w:szCs w:val="24"/>
              </w:rPr>
              <w:t>bilna z posiadanym rozwiązaniem</w:t>
            </w:r>
            <w:r w:rsidR="00041971">
              <w:rPr>
                <w:sz w:val="24"/>
                <w:szCs w:val="24"/>
              </w:rPr>
              <w:t xml:space="preserve"> </w:t>
            </w:r>
            <w:r w:rsidRPr="00EC7307">
              <w:rPr>
                <w:sz w:val="24"/>
                <w:szCs w:val="24"/>
              </w:rPr>
              <w:t>i oprogramowaniem rozliczającym (kompatybilna z użytkowanym przez Zamawiającego programem MUNICOM PREMIUM firmy R&amp;G Plus Sp.</w:t>
            </w:r>
            <w:r w:rsidR="00041971">
              <w:rPr>
                <w:sz w:val="24"/>
                <w:szCs w:val="24"/>
              </w:rPr>
              <w:t xml:space="preserve"> </w:t>
            </w:r>
            <w:r w:rsidRPr="00EC7307">
              <w:rPr>
                <w:sz w:val="24"/>
                <w:szCs w:val="24"/>
              </w:rPr>
              <w:t>z o.</w:t>
            </w:r>
            <w:r w:rsidR="00C92DB7">
              <w:rPr>
                <w:sz w:val="24"/>
                <w:szCs w:val="24"/>
              </w:rPr>
              <w:t xml:space="preserve"> </w:t>
            </w:r>
            <w:r w:rsidRPr="00EC7307">
              <w:rPr>
                <w:sz w:val="24"/>
                <w:szCs w:val="24"/>
              </w:rPr>
              <w:t>o. z</w:t>
            </w:r>
            <w:r w:rsidR="00C92DB7">
              <w:rPr>
                <w:sz w:val="24"/>
                <w:szCs w:val="24"/>
              </w:rPr>
              <w:t> </w:t>
            </w:r>
            <w:r w:rsidRPr="00EC7307">
              <w:rPr>
                <w:sz w:val="24"/>
                <w:szCs w:val="24"/>
              </w:rPr>
              <w:t>siedzibą w 39-300 Mielec</w:t>
            </w:r>
            <w:r w:rsidR="00D22803">
              <w:rPr>
                <w:sz w:val="24"/>
                <w:szCs w:val="24"/>
              </w:rPr>
              <w:t>,</w:t>
            </w:r>
            <w:r w:rsidRPr="00EC7307">
              <w:rPr>
                <w:sz w:val="24"/>
                <w:szCs w:val="24"/>
              </w:rPr>
              <w:t xml:space="preserve"> ul. Traugutta 7), umożliwiająca sprzedaż biletów jednorazowych w postaci pa</w:t>
            </w:r>
            <w:r w:rsidR="00E028F2" w:rsidRPr="00EC7307">
              <w:rPr>
                <w:sz w:val="24"/>
                <w:szCs w:val="24"/>
              </w:rPr>
              <w:t>ragonów oraz biletów okresowych</w:t>
            </w:r>
            <w:r w:rsidR="00041971">
              <w:rPr>
                <w:sz w:val="24"/>
                <w:szCs w:val="24"/>
              </w:rPr>
              <w:t xml:space="preserve"> </w:t>
            </w:r>
            <w:r w:rsidRPr="00EC7307">
              <w:rPr>
                <w:sz w:val="24"/>
                <w:szCs w:val="24"/>
              </w:rPr>
              <w:t>i elektronicznej portmonetki w postaci zapisu kontraktu na użytkowanych przez Zamawiającego kartach elektronicznych (KKM). Bileterka powinna zapewniać wymianę d</w:t>
            </w:r>
            <w:r w:rsidR="00E028F2" w:rsidRPr="00EC7307">
              <w:rPr>
                <w:sz w:val="24"/>
                <w:szCs w:val="24"/>
              </w:rPr>
              <w:t xml:space="preserve">anych </w:t>
            </w:r>
            <w:r w:rsidRPr="00EC7307">
              <w:rPr>
                <w:sz w:val="24"/>
                <w:szCs w:val="24"/>
              </w:rPr>
              <w:t>z dostarczonym sterownikiem pokładowym (</w:t>
            </w:r>
            <w:proofErr w:type="spellStart"/>
            <w:r w:rsidRPr="00EC7307">
              <w:rPr>
                <w:sz w:val="24"/>
                <w:szCs w:val="24"/>
              </w:rPr>
              <w:t>autokomputerem</w:t>
            </w:r>
            <w:proofErr w:type="spellEnd"/>
            <w:r w:rsidRPr="00EC7307">
              <w:rPr>
                <w:sz w:val="24"/>
                <w:szCs w:val="24"/>
              </w:rPr>
              <w:t xml:space="preserve">) m.in. w celu raportowania sprzedaży biletów poprzez </w:t>
            </w:r>
            <w:proofErr w:type="spellStart"/>
            <w:r w:rsidRPr="00EC7307">
              <w:rPr>
                <w:sz w:val="24"/>
                <w:szCs w:val="24"/>
              </w:rPr>
              <w:t>WiFi</w:t>
            </w:r>
            <w:proofErr w:type="spellEnd"/>
            <w:r w:rsidRPr="00EC7307">
              <w:rPr>
                <w:sz w:val="24"/>
                <w:szCs w:val="24"/>
              </w:rPr>
              <w:t xml:space="preserve"> oraz mieć możliwość zdalnej aktualizacji konfiguracji</w:t>
            </w:r>
            <w:r w:rsidR="00E028F2" w:rsidRPr="00EC7307">
              <w:rPr>
                <w:sz w:val="24"/>
                <w:szCs w:val="24"/>
              </w:rPr>
              <w:t xml:space="preserve"> biletów możliwych do sprzedaży </w:t>
            </w:r>
            <w:r w:rsidRPr="00EC7307">
              <w:rPr>
                <w:sz w:val="24"/>
                <w:szCs w:val="24"/>
              </w:rPr>
              <w:t>i logowania operatora.</w:t>
            </w:r>
          </w:p>
        </w:tc>
      </w:tr>
      <w:tr w:rsidR="00DE7E25" w:rsidRPr="00EC7307" w14:paraId="5B9769CE" w14:textId="77777777" w:rsidTr="00AB549C">
        <w:tc>
          <w:tcPr>
            <w:tcW w:w="2836" w:type="dxa"/>
          </w:tcPr>
          <w:p w14:paraId="467120DD" w14:textId="10B06170" w:rsidR="00DE7E25" w:rsidRPr="00EC7307" w:rsidRDefault="00DE7E25" w:rsidP="00D92DCF">
            <w:pPr>
              <w:pStyle w:val="Akapitzlist"/>
              <w:numPr>
                <w:ilvl w:val="0"/>
                <w:numId w:val="1"/>
              </w:numPr>
              <w:rPr>
                <w:b/>
                <w:sz w:val="24"/>
                <w:szCs w:val="24"/>
              </w:rPr>
            </w:pPr>
            <w:r w:rsidRPr="00EC7307">
              <w:rPr>
                <w:b/>
                <w:sz w:val="24"/>
                <w:szCs w:val="24"/>
              </w:rPr>
              <w:t>Starownik  pokładowy (</w:t>
            </w:r>
            <w:proofErr w:type="spellStart"/>
            <w:r w:rsidRPr="00EC7307">
              <w:rPr>
                <w:b/>
                <w:sz w:val="24"/>
                <w:szCs w:val="24"/>
              </w:rPr>
              <w:t>autokomputer</w:t>
            </w:r>
            <w:proofErr w:type="spellEnd"/>
            <w:r w:rsidRPr="00EC7307">
              <w:rPr>
                <w:b/>
                <w:sz w:val="24"/>
                <w:szCs w:val="24"/>
              </w:rPr>
              <w:t>)</w:t>
            </w:r>
          </w:p>
        </w:tc>
        <w:tc>
          <w:tcPr>
            <w:tcW w:w="12048" w:type="dxa"/>
          </w:tcPr>
          <w:p w14:paraId="7D06AAA1" w14:textId="49051F22" w:rsidR="00DE7E25" w:rsidRPr="00041971" w:rsidRDefault="00DE7E25" w:rsidP="00852A69">
            <w:pPr>
              <w:pStyle w:val="Akapitzlist"/>
              <w:numPr>
                <w:ilvl w:val="2"/>
                <w:numId w:val="37"/>
              </w:numPr>
              <w:ind w:left="600" w:hanging="567"/>
              <w:jc w:val="both"/>
              <w:rPr>
                <w:sz w:val="24"/>
                <w:szCs w:val="24"/>
              </w:rPr>
            </w:pPr>
            <w:r w:rsidRPr="00041971">
              <w:rPr>
                <w:sz w:val="24"/>
                <w:szCs w:val="24"/>
              </w:rPr>
              <w:t>Sterownik pokładowy (</w:t>
            </w:r>
            <w:proofErr w:type="spellStart"/>
            <w:r w:rsidRPr="00041971">
              <w:rPr>
                <w:sz w:val="24"/>
                <w:szCs w:val="24"/>
              </w:rPr>
              <w:t>autokomputer</w:t>
            </w:r>
            <w:proofErr w:type="spellEnd"/>
            <w:r w:rsidRPr="00041971">
              <w:rPr>
                <w:sz w:val="24"/>
                <w:szCs w:val="24"/>
              </w:rPr>
              <w:t>) jest jednostką centralną integrującą systemy w pojeździe.</w:t>
            </w:r>
          </w:p>
          <w:p w14:paraId="03CCD55B" w14:textId="36C2CF1C" w:rsidR="00DE7E25" w:rsidRPr="00041971" w:rsidRDefault="00DE7E25" w:rsidP="00852A69">
            <w:pPr>
              <w:pStyle w:val="Akapitzlist"/>
              <w:numPr>
                <w:ilvl w:val="2"/>
                <w:numId w:val="37"/>
              </w:numPr>
              <w:ind w:left="600" w:hanging="567"/>
              <w:jc w:val="both"/>
              <w:rPr>
                <w:sz w:val="24"/>
                <w:szCs w:val="24"/>
              </w:rPr>
            </w:pPr>
            <w:proofErr w:type="spellStart"/>
            <w:r w:rsidRPr="00041971">
              <w:rPr>
                <w:sz w:val="24"/>
                <w:szCs w:val="24"/>
              </w:rPr>
              <w:t>Autokomputer</w:t>
            </w:r>
            <w:proofErr w:type="spellEnd"/>
            <w:r w:rsidRPr="00041971">
              <w:rPr>
                <w:sz w:val="24"/>
                <w:szCs w:val="24"/>
              </w:rPr>
              <w:t xml:space="preserve"> musi posiadać m.in. następujące funkcje:</w:t>
            </w:r>
          </w:p>
          <w:p w14:paraId="6421C911" w14:textId="7E61129B" w:rsidR="00DE7E25" w:rsidRPr="00041971" w:rsidRDefault="00DE7E25" w:rsidP="00852A69">
            <w:pPr>
              <w:pStyle w:val="Akapitzlist"/>
              <w:numPr>
                <w:ilvl w:val="1"/>
                <w:numId w:val="38"/>
              </w:numPr>
              <w:ind w:left="600"/>
              <w:jc w:val="both"/>
              <w:rPr>
                <w:sz w:val="24"/>
                <w:szCs w:val="24"/>
              </w:rPr>
            </w:pPr>
            <w:r w:rsidRPr="00041971">
              <w:rPr>
                <w:sz w:val="24"/>
                <w:szCs w:val="24"/>
              </w:rPr>
              <w:t>umożliwiać wspó</w:t>
            </w:r>
            <w:r w:rsidR="00E028F2" w:rsidRPr="00041971">
              <w:rPr>
                <w:sz w:val="24"/>
                <w:szCs w:val="24"/>
              </w:rPr>
              <w:t xml:space="preserve">łpracę z tablicami zewnętrznymi </w:t>
            </w:r>
            <w:r w:rsidRPr="00041971">
              <w:rPr>
                <w:sz w:val="24"/>
                <w:szCs w:val="24"/>
              </w:rPr>
              <w:t>i umożliwiać ich sterowanie poprzez wyświetlenie na tablicach m.in. informacji o numerze linii, nazwie kierunku, przystankach na trasie, zgodnie z ustalonym systemem identyfikacji,</w:t>
            </w:r>
          </w:p>
          <w:p w14:paraId="7F2B762D" w14:textId="6319D5EB" w:rsidR="00DE7E25" w:rsidRPr="00041971" w:rsidRDefault="00DE7E25" w:rsidP="00852A69">
            <w:pPr>
              <w:pStyle w:val="Akapitzlist"/>
              <w:numPr>
                <w:ilvl w:val="1"/>
                <w:numId w:val="38"/>
              </w:numPr>
              <w:ind w:left="600"/>
              <w:jc w:val="both"/>
              <w:rPr>
                <w:sz w:val="24"/>
                <w:szCs w:val="24"/>
              </w:rPr>
            </w:pPr>
            <w:r w:rsidRPr="00041971">
              <w:rPr>
                <w:sz w:val="24"/>
                <w:szCs w:val="24"/>
              </w:rPr>
              <w:t>umożliwiać współpracę i sterowanie systemem wyświetlania informacji na monitorze wewnętrznym LCD,</w:t>
            </w:r>
          </w:p>
          <w:p w14:paraId="416196DB" w14:textId="2357CE16" w:rsidR="00DE7E25" w:rsidRPr="00041971" w:rsidRDefault="00DE7E25" w:rsidP="00852A69">
            <w:pPr>
              <w:pStyle w:val="Akapitzlist"/>
              <w:numPr>
                <w:ilvl w:val="1"/>
                <w:numId w:val="38"/>
              </w:numPr>
              <w:ind w:left="600"/>
              <w:jc w:val="both"/>
              <w:rPr>
                <w:sz w:val="24"/>
                <w:szCs w:val="24"/>
              </w:rPr>
            </w:pPr>
            <w:r w:rsidRPr="00041971">
              <w:rPr>
                <w:sz w:val="24"/>
                <w:szCs w:val="24"/>
              </w:rPr>
              <w:t>sterowanie systemem za</w:t>
            </w:r>
            <w:r w:rsidR="00E028F2" w:rsidRPr="00041971">
              <w:rPr>
                <w:sz w:val="24"/>
                <w:szCs w:val="24"/>
              </w:rPr>
              <w:t xml:space="preserve">powiedzi głosowych </w:t>
            </w:r>
            <w:r w:rsidRPr="00041971">
              <w:rPr>
                <w:sz w:val="24"/>
                <w:szCs w:val="24"/>
              </w:rPr>
              <w:t>w czasie rzeczywistym,</w:t>
            </w:r>
          </w:p>
          <w:p w14:paraId="57E528CC" w14:textId="22514556" w:rsidR="00DE7E25" w:rsidRPr="00041971" w:rsidRDefault="00DE7E25" w:rsidP="00852A69">
            <w:pPr>
              <w:pStyle w:val="Akapitzlist"/>
              <w:numPr>
                <w:ilvl w:val="1"/>
                <w:numId w:val="38"/>
              </w:numPr>
              <w:ind w:left="600"/>
              <w:jc w:val="both"/>
              <w:rPr>
                <w:sz w:val="24"/>
                <w:szCs w:val="24"/>
              </w:rPr>
            </w:pPr>
            <w:r w:rsidRPr="00041971">
              <w:rPr>
                <w:sz w:val="24"/>
                <w:szCs w:val="24"/>
              </w:rPr>
              <w:t xml:space="preserve">kontrola systemu oznaczania ważności biletów na KKM i biletów papierowych, obsługi doładowań kart KKM </w:t>
            </w:r>
            <w:r w:rsidRPr="00041971">
              <w:rPr>
                <w:sz w:val="24"/>
                <w:szCs w:val="24"/>
              </w:rPr>
              <w:lastRenderedPageBreak/>
              <w:t>w</w:t>
            </w:r>
            <w:r w:rsidR="00481098">
              <w:rPr>
                <w:sz w:val="24"/>
                <w:szCs w:val="24"/>
              </w:rPr>
              <w:t> </w:t>
            </w:r>
            <w:r w:rsidRPr="00041971">
              <w:rPr>
                <w:sz w:val="24"/>
                <w:szCs w:val="24"/>
              </w:rPr>
              <w:t>kasownikach,</w:t>
            </w:r>
          </w:p>
          <w:p w14:paraId="0D5B00C4" w14:textId="04F16B25" w:rsidR="00DE7E25" w:rsidRPr="00041971" w:rsidRDefault="00DE7E25" w:rsidP="00852A69">
            <w:pPr>
              <w:pStyle w:val="Akapitzlist"/>
              <w:numPr>
                <w:ilvl w:val="1"/>
                <w:numId w:val="38"/>
              </w:numPr>
              <w:ind w:left="600"/>
              <w:jc w:val="both"/>
              <w:rPr>
                <w:sz w:val="24"/>
                <w:szCs w:val="24"/>
              </w:rPr>
            </w:pPr>
            <w:r w:rsidRPr="00041971">
              <w:rPr>
                <w:sz w:val="24"/>
                <w:szCs w:val="24"/>
              </w:rPr>
              <w:t xml:space="preserve">zbieranie i gromadzenie informacji </w:t>
            </w:r>
            <w:r w:rsidR="00E028F2" w:rsidRPr="00041971">
              <w:rPr>
                <w:sz w:val="24"/>
                <w:szCs w:val="24"/>
              </w:rPr>
              <w:t>o pracy pojazdu - uzgodnionych</w:t>
            </w:r>
            <w:r w:rsidR="00041971">
              <w:rPr>
                <w:sz w:val="24"/>
                <w:szCs w:val="24"/>
              </w:rPr>
              <w:t xml:space="preserve"> </w:t>
            </w:r>
            <w:r w:rsidRPr="00041971">
              <w:rPr>
                <w:sz w:val="24"/>
                <w:szCs w:val="24"/>
              </w:rPr>
              <w:t>z Zamawiającym,</w:t>
            </w:r>
          </w:p>
          <w:p w14:paraId="77390CD5" w14:textId="1BCBEBA2" w:rsidR="00DE7E25" w:rsidRPr="00041971" w:rsidRDefault="00DE7E25" w:rsidP="00852A69">
            <w:pPr>
              <w:pStyle w:val="Akapitzlist"/>
              <w:numPr>
                <w:ilvl w:val="1"/>
                <w:numId w:val="38"/>
              </w:numPr>
              <w:ind w:left="600"/>
              <w:jc w:val="both"/>
              <w:rPr>
                <w:sz w:val="24"/>
                <w:szCs w:val="24"/>
              </w:rPr>
            </w:pPr>
            <w:r w:rsidRPr="00041971">
              <w:rPr>
                <w:sz w:val="24"/>
                <w:szCs w:val="24"/>
              </w:rPr>
              <w:t>zbieranie i gromadzenie informacji o realizacji rozkładu jazdy,</w:t>
            </w:r>
          </w:p>
          <w:p w14:paraId="62AE38F8" w14:textId="04480183" w:rsidR="00DE7E25" w:rsidRPr="00041971" w:rsidRDefault="00DE7E25" w:rsidP="00852A69">
            <w:pPr>
              <w:pStyle w:val="Akapitzlist"/>
              <w:numPr>
                <w:ilvl w:val="1"/>
                <w:numId w:val="38"/>
              </w:numPr>
              <w:ind w:left="600"/>
              <w:jc w:val="both"/>
              <w:rPr>
                <w:sz w:val="24"/>
                <w:szCs w:val="24"/>
              </w:rPr>
            </w:pPr>
            <w:r w:rsidRPr="00041971">
              <w:rPr>
                <w:sz w:val="24"/>
                <w:szCs w:val="24"/>
              </w:rPr>
              <w:t>lokalizowanie pojazdu – wymagana jest dualność lokalizacji na podstawie impulsów z układu jezdnego</w:t>
            </w:r>
            <w:r w:rsidR="00C156D2" w:rsidRPr="00041971">
              <w:rPr>
                <w:sz w:val="24"/>
                <w:szCs w:val="24"/>
              </w:rPr>
              <w:t xml:space="preserve"> (hodometru) oraz z modułu GPS. </w:t>
            </w:r>
            <w:r w:rsidRPr="00041971">
              <w:rPr>
                <w:sz w:val="24"/>
                <w:szCs w:val="24"/>
              </w:rPr>
              <w:t>Zamawiający musi mieć możliwość wykorzystania informacji o loka</w:t>
            </w:r>
            <w:r w:rsidR="00C156D2" w:rsidRPr="00041971">
              <w:rPr>
                <w:sz w:val="24"/>
                <w:szCs w:val="24"/>
              </w:rPr>
              <w:t xml:space="preserve">lizacji </w:t>
            </w:r>
            <w:r w:rsidRPr="00041971">
              <w:rPr>
                <w:sz w:val="24"/>
                <w:szCs w:val="24"/>
              </w:rPr>
              <w:t>i punktualności (wysyłanej w czasie rzeczywistym) w in</w:t>
            </w:r>
            <w:r w:rsidR="00C156D2" w:rsidRPr="00041971">
              <w:rPr>
                <w:sz w:val="24"/>
                <w:szCs w:val="24"/>
              </w:rPr>
              <w:t>nych systemach informatycznych,</w:t>
            </w:r>
            <w:r w:rsidR="00041971">
              <w:rPr>
                <w:sz w:val="24"/>
                <w:szCs w:val="24"/>
              </w:rPr>
              <w:t xml:space="preserve"> </w:t>
            </w:r>
            <w:r w:rsidRPr="00041971">
              <w:rPr>
                <w:sz w:val="24"/>
                <w:szCs w:val="24"/>
              </w:rPr>
              <w:t>w tym w istniejącym w Krośnie syst</w:t>
            </w:r>
            <w:r w:rsidR="00270C98" w:rsidRPr="00041971">
              <w:rPr>
                <w:sz w:val="24"/>
                <w:szCs w:val="24"/>
              </w:rPr>
              <w:t xml:space="preserve">emie informacji pasażerskiej na </w:t>
            </w:r>
            <w:r w:rsidRPr="00041971">
              <w:rPr>
                <w:sz w:val="24"/>
                <w:szCs w:val="24"/>
              </w:rPr>
              <w:t>przystankach,</w:t>
            </w:r>
          </w:p>
          <w:p w14:paraId="50CC6A05" w14:textId="04AF7F00" w:rsidR="00DE7E25" w:rsidRPr="00041971" w:rsidRDefault="00DE7E25" w:rsidP="00852A69">
            <w:pPr>
              <w:pStyle w:val="Akapitzlist"/>
              <w:numPr>
                <w:ilvl w:val="1"/>
                <w:numId w:val="38"/>
              </w:numPr>
              <w:ind w:left="600"/>
              <w:jc w:val="both"/>
              <w:rPr>
                <w:sz w:val="24"/>
                <w:szCs w:val="24"/>
              </w:rPr>
            </w:pPr>
            <w:r w:rsidRPr="00041971">
              <w:rPr>
                <w:sz w:val="24"/>
                <w:szCs w:val="24"/>
              </w:rPr>
              <w:t>sterowanie przekazem danych on-</w:t>
            </w:r>
            <w:r w:rsidR="00E028F2" w:rsidRPr="00041971">
              <w:rPr>
                <w:sz w:val="24"/>
                <w:szCs w:val="24"/>
              </w:rPr>
              <w:t>line i off-</w:t>
            </w:r>
            <w:proofErr w:type="spellStart"/>
            <w:r w:rsidR="00E028F2" w:rsidRPr="00041971">
              <w:rPr>
                <w:sz w:val="24"/>
                <w:szCs w:val="24"/>
              </w:rPr>
              <w:t>line</w:t>
            </w:r>
            <w:proofErr w:type="spellEnd"/>
            <w:r w:rsidR="00E028F2" w:rsidRPr="00041971">
              <w:rPr>
                <w:sz w:val="24"/>
                <w:szCs w:val="24"/>
              </w:rPr>
              <w:t xml:space="preserve"> do istniejących</w:t>
            </w:r>
            <w:r w:rsidR="00041971">
              <w:rPr>
                <w:sz w:val="24"/>
                <w:szCs w:val="24"/>
              </w:rPr>
              <w:t xml:space="preserve"> </w:t>
            </w:r>
            <w:r w:rsidRPr="00041971">
              <w:rPr>
                <w:sz w:val="24"/>
                <w:szCs w:val="24"/>
              </w:rPr>
              <w:t>u Zamawiającego systemów centralnych,</w:t>
            </w:r>
          </w:p>
          <w:p w14:paraId="4D0C192F" w14:textId="2745355D" w:rsidR="00DE7E25" w:rsidRPr="00041971" w:rsidRDefault="00DE7E25" w:rsidP="00852A69">
            <w:pPr>
              <w:pStyle w:val="Akapitzlist"/>
              <w:numPr>
                <w:ilvl w:val="1"/>
                <w:numId w:val="38"/>
              </w:numPr>
              <w:ind w:left="600"/>
              <w:jc w:val="both"/>
              <w:rPr>
                <w:sz w:val="24"/>
                <w:szCs w:val="24"/>
              </w:rPr>
            </w:pPr>
            <w:r w:rsidRPr="00041971">
              <w:rPr>
                <w:sz w:val="24"/>
                <w:szCs w:val="24"/>
              </w:rPr>
              <w:t>obsługa interfejsu (dotykowy kolorowy ekran LCD - minimum 5</w:t>
            </w:r>
            <w:r w:rsidR="00E028F2" w:rsidRPr="00041971">
              <w:rPr>
                <w:sz w:val="24"/>
                <w:szCs w:val="24"/>
              </w:rPr>
              <w:t xml:space="preserve">’’) oraz dedykowana klawiaturą, </w:t>
            </w:r>
            <w:r w:rsidRPr="00041971">
              <w:rPr>
                <w:sz w:val="24"/>
                <w:szCs w:val="24"/>
              </w:rPr>
              <w:t xml:space="preserve">w szczególności interfejs obsługi musi umożliwić zalogowanie się kierującego m.in. zalogowanie operatora bileterki (przy pomocy klucza ID), intuicyjny wybór linii, numeru </w:t>
            </w:r>
            <w:proofErr w:type="spellStart"/>
            <w:r w:rsidRPr="00041971">
              <w:rPr>
                <w:sz w:val="24"/>
                <w:szCs w:val="24"/>
              </w:rPr>
              <w:t>kursówki</w:t>
            </w:r>
            <w:proofErr w:type="spellEnd"/>
            <w:r w:rsidRPr="00041971">
              <w:rPr>
                <w:sz w:val="24"/>
                <w:szCs w:val="24"/>
              </w:rPr>
              <w:t>, obsługę systemów pokładowych (np. zablokowanie kasowników),</w:t>
            </w:r>
          </w:p>
          <w:p w14:paraId="642EF1F8" w14:textId="521AE9A3" w:rsidR="00DE7E25" w:rsidRPr="00041971" w:rsidRDefault="00DE7E25" w:rsidP="00852A69">
            <w:pPr>
              <w:pStyle w:val="Akapitzlist"/>
              <w:numPr>
                <w:ilvl w:val="1"/>
                <w:numId w:val="38"/>
              </w:numPr>
              <w:ind w:left="600"/>
              <w:jc w:val="both"/>
              <w:rPr>
                <w:sz w:val="24"/>
                <w:szCs w:val="24"/>
              </w:rPr>
            </w:pPr>
            <w:r w:rsidRPr="00041971">
              <w:rPr>
                <w:sz w:val="24"/>
                <w:szCs w:val="24"/>
              </w:rPr>
              <w:t>wymagany jest system opera</w:t>
            </w:r>
            <w:r w:rsidR="00E028F2" w:rsidRPr="00041971">
              <w:rPr>
                <w:sz w:val="24"/>
                <w:szCs w:val="24"/>
              </w:rPr>
              <w:t xml:space="preserve">cyjny </w:t>
            </w:r>
            <w:proofErr w:type="spellStart"/>
            <w:r w:rsidR="00E028F2" w:rsidRPr="00041971">
              <w:rPr>
                <w:sz w:val="24"/>
                <w:szCs w:val="24"/>
              </w:rPr>
              <w:t>autokomputera</w:t>
            </w:r>
            <w:proofErr w:type="spellEnd"/>
            <w:r w:rsidR="00E028F2" w:rsidRPr="00041971">
              <w:rPr>
                <w:sz w:val="24"/>
                <w:szCs w:val="24"/>
              </w:rPr>
              <w:t xml:space="preserve"> pokładowego</w:t>
            </w:r>
            <w:r w:rsidR="00041971">
              <w:rPr>
                <w:sz w:val="24"/>
                <w:szCs w:val="24"/>
              </w:rPr>
              <w:t xml:space="preserve"> </w:t>
            </w:r>
            <w:r w:rsidRPr="00041971">
              <w:rPr>
                <w:sz w:val="24"/>
                <w:szCs w:val="24"/>
              </w:rPr>
              <w:t>o otwartym kodzie źródłowym,</w:t>
            </w:r>
          </w:p>
          <w:p w14:paraId="7805A563" w14:textId="48B890A9" w:rsidR="00DE7E25" w:rsidRPr="00041971" w:rsidRDefault="00DE7E25" w:rsidP="00852A69">
            <w:pPr>
              <w:pStyle w:val="Akapitzlist"/>
              <w:numPr>
                <w:ilvl w:val="1"/>
                <w:numId w:val="38"/>
              </w:numPr>
              <w:ind w:left="600"/>
              <w:jc w:val="both"/>
              <w:rPr>
                <w:sz w:val="24"/>
                <w:szCs w:val="24"/>
              </w:rPr>
            </w:pPr>
            <w:r w:rsidRPr="00041971">
              <w:rPr>
                <w:sz w:val="24"/>
                <w:szCs w:val="24"/>
              </w:rPr>
              <w:t xml:space="preserve">dostarczany </w:t>
            </w:r>
            <w:proofErr w:type="spellStart"/>
            <w:r w:rsidRPr="00041971">
              <w:rPr>
                <w:sz w:val="24"/>
                <w:szCs w:val="24"/>
              </w:rPr>
              <w:t>autokomputer</w:t>
            </w:r>
            <w:proofErr w:type="spellEnd"/>
            <w:r w:rsidRPr="00041971">
              <w:rPr>
                <w:sz w:val="24"/>
                <w:szCs w:val="24"/>
              </w:rPr>
              <w:t xml:space="preserve"> pokładowy ma posiadać klawiaturę dotykową na ekranie LCD podświetlaną klawiaturę funkcyjną (min. 5 klawiszy, w tym przycisk włączania urządzenia),</w:t>
            </w:r>
          </w:p>
          <w:p w14:paraId="0BA6AF32" w14:textId="70B18F9D" w:rsidR="00DE7E25" w:rsidRPr="00041971" w:rsidRDefault="00DE7E25" w:rsidP="00852A69">
            <w:pPr>
              <w:pStyle w:val="Akapitzlist"/>
              <w:numPr>
                <w:ilvl w:val="1"/>
                <w:numId w:val="38"/>
              </w:numPr>
              <w:ind w:left="600"/>
              <w:jc w:val="both"/>
              <w:rPr>
                <w:sz w:val="24"/>
                <w:szCs w:val="24"/>
              </w:rPr>
            </w:pPr>
            <w:r w:rsidRPr="00041971">
              <w:rPr>
                <w:sz w:val="24"/>
                <w:szCs w:val="24"/>
              </w:rPr>
              <w:t xml:space="preserve">czytnik karty RFID lub sprzętowego klucza identyfikacyjnego kierowcy musi być dostępny na ścianie czołowej, </w:t>
            </w:r>
          </w:p>
          <w:p w14:paraId="149BB7C1" w14:textId="49710C6B" w:rsidR="00DE7E25" w:rsidRPr="00041971" w:rsidRDefault="00DE7E25" w:rsidP="00852A69">
            <w:pPr>
              <w:pStyle w:val="Akapitzlist"/>
              <w:numPr>
                <w:ilvl w:val="1"/>
                <w:numId w:val="38"/>
              </w:numPr>
              <w:ind w:left="600"/>
              <w:jc w:val="both"/>
              <w:rPr>
                <w:sz w:val="24"/>
                <w:szCs w:val="24"/>
              </w:rPr>
            </w:pPr>
            <w:r w:rsidRPr="00041971">
              <w:rPr>
                <w:sz w:val="24"/>
                <w:szCs w:val="24"/>
              </w:rPr>
              <w:t xml:space="preserve">część sterująca </w:t>
            </w:r>
            <w:proofErr w:type="spellStart"/>
            <w:r w:rsidRPr="00041971">
              <w:rPr>
                <w:sz w:val="24"/>
                <w:szCs w:val="24"/>
              </w:rPr>
              <w:t>autokomputera</w:t>
            </w:r>
            <w:proofErr w:type="spellEnd"/>
            <w:r w:rsidRPr="00041971">
              <w:rPr>
                <w:sz w:val="24"/>
                <w:szCs w:val="24"/>
              </w:rPr>
              <w:t xml:space="preserve"> musi być możliwa do zabudowy zarówno w pulpit deski rozdzielczej jak i do zabudowy wolnostojącej na desce rozdzielczej autobusu,</w:t>
            </w:r>
          </w:p>
          <w:p w14:paraId="34E52F7F" w14:textId="7C13E3EC" w:rsidR="00DE7E25" w:rsidRPr="00B60DB7" w:rsidRDefault="00DE7E25" w:rsidP="00852A69">
            <w:pPr>
              <w:pStyle w:val="Akapitzlist"/>
              <w:numPr>
                <w:ilvl w:val="1"/>
                <w:numId w:val="38"/>
              </w:numPr>
              <w:ind w:left="600"/>
              <w:jc w:val="both"/>
              <w:rPr>
                <w:sz w:val="24"/>
                <w:szCs w:val="24"/>
              </w:rPr>
            </w:pPr>
            <w:r w:rsidRPr="00041971">
              <w:rPr>
                <w:sz w:val="24"/>
                <w:szCs w:val="24"/>
              </w:rPr>
              <w:t>maksymalny dopuszczalny wymiar frontu terminala kierowcy w wersji do zabudowy w deskę rozdzielczą nie większy niż 125x225 mm (wysokość frontu, długość frontu)</w:t>
            </w:r>
            <w:r w:rsidR="00CD0BCE">
              <w:rPr>
                <w:sz w:val="24"/>
                <w:szCs w:val="24"/>
              </w:rPr>
              <w:t xml:space="preserve"> </w:t>
            </w:r>
            <w:r w:rsidR="00CD0BCE" w:rsidRPr="00B60DB7">
              <w:rPr>
                <w:sz w:val="24"/>
                <w:szCs w:val="24"/>
              </w:rPr>
              <w:t>w przypadku zabudowy poza deskę rozdzielczą Zamawiający dopuszcza większy wymiar frontu terminala kierowcy z zastrzeżeniem, że wymiary terminala kierowcy umieszczonego poza deską rozdzielczą nie będą przeszkadzały w codziennej pracy na stanowisku za kierownicą autobusu, jego wymiary nie będą przysłaniały innych, funkcyjnych przycisków znajdujących się w</w:t>
            </w:r>
            <w:r w:rsidR="00D22803">
              <w:rPr>
                <w:sz w:val="24"/>
                <w:szCs w:val="24"/>
              </w:rPr>
              <w:t> </w:t>
            </w:r>
            <w:r w:rsidR="00CD0BCE" w:rsidRPr="00B60DB7">
              <w:rPr>
                <w:sz w:val="24"/>
                <w:szCs w:val="24"/>
              </w:rPr>
              <w:t>pobliżu terminala i będzie on łatwo dostępny dla kierowcy</w:t>
            </w:r>
            <w:r w:rsidRPr="00B60DB7">
              <w:rPr>
                <w:sz w:val="24"/>
                <w:szCs w:val="24"/>
              </w:rPr>
              <w:t>,</w:t>
            </w:r>
          </w:p>
          <w:p w14:paraId="575BE072" w14:textId="65353CA7" w:rsidR="00DE7E25" w:rsidRPr="00041971" w:rsidRDefault="00DE7E25" w:rsidP="00852A69">
            <w:pPr>
              <w:pStyle w:val="Akapitzlist"/>
              <w:numPr>
                <w:ilvl w:val="1"/>
                <w:numId w:val="38"/>
              </w:numPr>
              <w:ind w:left="600"/>
              <w:jc w:val="both"/>
              <w:rPr>
                <w:sz w:val="24"/>
                <w:szCs w:val="24"/>
              </w:rPr>
            </w:pPr>
            <w:proofErr w:type="spellStart"/>
            <w:r w:rsidRPr="00041971">
              <w:rPr>
                <w:sz w:val="24"/>
                <w:szCs w:val="24"/>
              </w:rPr>
              <w:t>autokomputer</w:t>
            </w:r>
            <w:proofErr w:type="spellEnd"/>
            <w:r w:rsidRPr="00041971">
              <w:rPr>
                <w:sz w:val="24"/>
                <w:szCs w:val="24"/>
              </w:rPr>
              <w:t xml:space="preserve"> ma posiadać niezbędną i</w:t>
            </w:r>
            <w:r w:rsidR="00C156D2" w:rsidRPr="00041971">
              <w:rPr>
                <w:sz w:val="24"/>
                <w:szCs w:val="24"/>
              </w:rPr>
              <w:t>lość interfejsów do komunikacji</w:t>
            </w:r>
            <w:r w:rsidR="00481098">
              <w:rPr>
                <w:sz w:val="24"/>
                <w:szCs w:val="24"/>
              </w:rPr>
              <w:t xml:space="preserve"> </w:t>
            </w:r>
            <w:r w:rsidRPr="00041971">
              <w:rPr>
                <w:sz w:val="24"/>
                <w:szCs w:val="24"/>
              </w:rPr>
              <w:t>z otoczeniem, minimalnie: Ethernet, RS-485, RS-422, port USB do prac serwisowych,</w:t>
            </w:r>
          </w:p>
          <w:p w14:paraId="7ABE4FED" w14:textId="70B85EE6" w:rsidR="00DE7E25" w:rsidRPr="00041971" w:rsidRDefault="00DE7E25" w:rsidP="00852A69">
            <w:pPr>
              <w:pStyle w:val="Akapitzlist"/>
              <w:numPr>
                <w:ilvl w:val="1"/>
                <w:numId w:val="38"/>
              </w:numPr>
              <w:ind w:left="600"/>
              <w:jc w:val="both"/>
              <w:rPr>
                <w:sz w:val="24"/>
                <w:szCs w:val="24"/>
              </w:rPr>
            </w:pPr>
            <w:proofErr w:type="spellStart"/>
            <w:r w:rsidRPr="00041971">
              <w:rPr>
                <w:sz w:val="24"/>
                <w:szCs w:val="24"/>
              </w:rPr>
              <w:t>autokomputer</w:t>
            </w:r>
            <w:proofErr w:type="spellEnd"/>
            <w:r w:rsidRPr="00041971">
              <w:rPr>
                <w:sz w:val="24"/>
                <w:szCs w:val="24"/>
              </w:rPr>
              <w:t xml:space="preserve"> ma posiadać wbudowane lub zewnętrzne modemy komunikacyjne </w:t>
            </w:r>
            <w:proofErr w:type="spellStart"/>
            <w:r w:rsidRPr="00041971">
              <w:rPr>
                <w:sz w:val="24"/>
                <w:szCs w:val="24"/>
              </w:rPr>
              <w:t>WiFi</w:t>
            </w:r>
            <w:proofErr w:type="spellEnd"/>
            <w:r w:rsidRPr="00041971">
              <w:rPr>
                <w:sz w:val="24"/>
                <w:szCs w:val="24"/>
              </w:rPr>
              <w:t xml:space="preserve"> 5GHz i modem do pakietowej transmisji danych w sieci GSM (minimum UMTS),</w:t>
            </w:r>
          </w:p>
          <w:p w14:paraId="720D211E" w14:textId="58DCAB10" w:rsidR="00DE7E25" w:rsidRPr="00041971" w:rsidRDefault="00DE7E25" w:rsidP="00852A69">
            <w:pPr>
              <w:pStyle w:val="Akapitzlist"/>
              <w:numPr>
                <w:ilvl w:val="1"/>
                <w:numId w:val="38"/>
              </w:numPr>
              <w:ind w:left="600"/>
              <w:jc w:val="both"/>
              <w:rPr>
                <w:sz w:val="24"/>
                <w:szCs w:val="24"/>
              </w:rPr>
            </w:pPr>
            <w:r w:rsidRPr="00041971">
              <w:rPr>
                <w:sz w:val="24"/>
                <w:szCs w:val="24"/>
              </w:rPr>
              <w:t>musi istn</w:t>
            </w:r>
            <w:r w:rsidR="00E028F2" w:rsidRPr="00041971">
              <w:rPr>
                <w:sz w:val="24"/>
                <w:szCs w:val="24"/>
              </w:rPr>
              <w:t xml:space="preserve">ieć możliwość odebrania sygnału </w:t>
            </w:r>
            <w:r w:rsidRPr="00041971">
              <w:rPr>
                <w:sz w:val="24"/>
                <w:szCs w:val="24"/>
              </w:rPr>
              <w:t>z dedykowanego odbiornika radiowego od pasażerów niedowidzących (zewnętrzny sygnał zapowiedzi - sygnał wywołania prezentacji pojazdu przez głośnik zewnętrzny),</w:t>
            </w:r>
          </w:p>
          <w:p w14:paraId="7CBC7CFF" w14:textId="221BC397" w:rsidR="00DE7E25" w:rsidRPr="00041971" w:rsidRDefault="00DE7E25" w:rsidP="00852A69">
            <w:pPr>
              <w:pStyle w:val="Akapitzlist"/>
              <w:numPr>
                <w:ilvl w:val="1"/>
                <w:numId w:val="38"/>
              </w:numPr>
              <w:ind w:left="600"/>
              <w:jc w:val="both"/>
              <w:rPr>
                <w:sz w:val="24"/>
                <w:szCs w:val="24"/>
              </w:rPr>
            </w:pPr>
            <w:r w:rsidRPr="00041971">
              <w:rPr>
                <w:sz w:val="24"/>
                <w:szCs w:val="24"/>
              </w:rPr>
              <w:t xml:space="preserve">oferowany </w:t>
            </w:r>
            <w:proofErr w:type="spellStart"/>
            <w:r w:rsidRPr="00041971">
              <w:rPr>
                <w:sz w:val="24"/>
                <w:szCs w:val="24"/>
              </w:rPr>
              <w:t>autokomputer</w:t>
            </w:r>
            <w:proofErr w:type="spellEnd"/>
            <w:r w:rsidRPr="00041971">
              <w:rPr>
                <w:sz w:val="24"/>
                <w:szCs w:val="24"/>
              </w:rPr>
              <w:t xml:space="preserve"> musi zapewniać</w:t>
            </w:r>
            <w:r w:rsidR="00C156D2" w:rsidRPr="00041971">
              <w:rPr>
                <w:sz w:val="24"/>
                <w:szCs w:val="24"/>
              </w:rPr>
              <w:t xml:space="preserve"> współpracę i obsługę bileterki</w:t>
            </w:r>
            <w:r w:rsidR="00041971">
              <w:rPr>
                <w:sz w:val="24"/>
                <w:szCs w:val="24"/>
              </w:rPr>
              <w:t xml:space="preserve"> </w:t>
            </w:r>
            <w:r w:rsidRPr="00041971">
              <w:rPr>
                <w:sz w:val="24"/>
                <w:szCs w:val="24"/>
              </w:rPr>
              <w:t>w zakresie logowania operatora i</w:t>
            </w:r>
            <w:r w:rsidR="00FB5CFB">
              <w:rPr>
                <w:sz w:val="24"/>
                <w:szCs w:val="24"/>
              </w:rPr>
              <w:t> </w:t>
            </w:r>
            <w:r w:rsidRPr="00041971">
              <w:rPr>
                <w:sz w:val="24"/>
                <w:szCs w:val="24"/>
              </w:rPr>
              <w:t>wykonywania rozliczeń oraz być kompatybilny z posiadanym</w:t>
            </w:r>
            <w:r w:rsidR="00C156D2" w:rsidRPr="00041971">
              <w:rPr>
                <w:sz w:val="24"/>
                <w:szCs w:val="24"/>
              </w:rPr>
              <w:t xml:space="preserve"> oprogramowaniem rozliczającym</w:t>
            </w:r>
            <w:r w:rsidR="00FB5CFB">
              <w:rPr>
                <w:sz w:val="24"/>
                <w:szCs w:val="24"/>
              </w:rPr>
              <w:t xml:space="preserve"> </w:t>
            </w:r>
            <w:r w:rsidRPr="00041971">
              <w:rPr>
                <w:sz w:val="24"/>
                <w:szCs w:val="24"/>
              </w:rPr>
              <w:t xml:space="preserve">u Zamawiającego </w:t>
            </w:r>
            <w:r w:rsidRPr="00041971">
              <w:rPr>
                <w:sz w:val="24"/>
                <w:szCs w:val="24"/>
              </w:rPr>
              <w:lastRenderedPageBreak/>
              <w:t>(tj. musi być kompatybilny z użytkowanym przez Zamawiającego programem MUNICOM PRE</w:t>
            </w:r>
            <w:r w:rsidR="00E028F2" w:rsidRPr="00041971">
              <w:rPr>
                <w:sz w:val="24"/>
                <w:szCs w:val="24"/>
              </w:rPr>
              <w:t>MIUM  firmy R&amp;G Plus Sp. z o.o.</w:t>
            </w:r>
            <w:r w:rsidR="00041971">
              <w:rPr>
                <w:sz w:val="24"/>
                <w:szCs w:val="24"/>
              </w:rPr>
              <w:t xml:space="preserve"> </w:t>
            </w:r>
            <w:r w:rsidRPr="00041971">
              <w:rPr>
                <w:sz w:val="24"/>
                <w:szCs w:val="24"/>
              </w:rPr>
              <w:t>z siedzibą w 39-300 Mielec</w:t>
            </w:r>
            <w:r w:rsidR="00D22803">
              <w:rPr>
                <w:sz w:val="24"/>
                <w:szCs w:val="24"/>
              </w:rPr>
              <w:t>,</w:t>
            </w:r>
            <w:r w:rsidRPr="00041971">
              <w:rPr>
                <w:sz w:val="24"/>
                <w:szCs w:val="24"/>
              </w:rPr>
              <w:t xml:space="preserve"> ul. Traugutta 7), umożliwiającym rozliczenie sprzedaży biletów jednorazowych or</w:t>
            </w:r>
            <w:r w:rsidR="00E028F2" w:rsidRPr="00041971">
              <w:rPr>
                <w:sz w:val="24"/>
                <w:szCs w:val="24"/>
              </w:rPr>
              <w:t>az sprzedaży biletów okresowych</w:t>
            </w:r>
            <w:r w:rsidR="00FB5CFB">
              <w:rPr>
                <w:sz w:val="24"/>
                <w:szCs w:val="24"/>
              </w:rPr>
              <w:t xml:space="preserve"> </w:t>
            </w:r>
            <w:r w:rsidRPr="00041971">
              <w:rPr>
                <w:sz w:val="24"/>
                <w:szCs w:val="24"/>
              </w:rPr>
              <w:t xml:space="preserve">w systemie karty miejskiej KKM i elektronicznej portmonetki na karcie KKM. </w:t>
            </w:r>
          </w:p>
          <w:p w14:paraId="661441A3" w14:textId="728492B8" w:rsidR="00270C98" w:rsidRPr="00041971" w:rsidRDefault="00DE7E25" w:rsidP="00852A69">
            <w:pPr>
              <w:pStyle w:val="Akapitzlist"/>
              <w:numPr>
                <w:ilvl w:val="1"/>
                <w:numId w:val="38"/>
              </w:numPr>
              <w:ind w:left="600"/>
              <w:jc w:val="both"/>
              <w:rPr>
                <w:sz w:val="24"/>
                <w:szCs w:val="24"/>
              </w:rPr>
            </w:pPr>
            <w:r w:rsidRPr="00041971">
              <w:rPr>
                <w:sz w:val="24"/>
                <w:szCs w:val="24"/>
              </w:rPr>
              <w:t xml:space="preserve">oferowany </w:t>
            </w:r>
            <w:proofErr w:type="spellStart"/>
            <w:r w:rsidRPr="00041971">
              <w:rPr>
                <w:sz w:val="24"/>
                <w:szCs w:val="24"/>
              </w:rPr>
              <w:t>autokomputer</w:t>
            </w:r>
            <w:proofErr w:type="spellEnd"/>
            <w:r w:rsidRPr="00041971">
              <w:rPr>
                <w:sz w:val="24"/>
                <w:szCs w:val="24"/>
              </w:rPr>
              <w:t xml:space="preserve"> po</w:t>
            </w:r>
            <w:r w:rsidR="00E028F2" w:rsidRPr="00041971">
              <w:rPr>
                <w:sz w:val="24"/>
                <w:szCs w:val="24"/>
              </w:rPr>
              <w:t>winien zapewniać wymianę danych</w:t>
            </w:r>
            <w:r w:rsidR="00FB5CFB">
              <w:rPr>
                <w:sz w:val="24"/>
                <w:szCs w:val="24"/>
              </w:rPr>
              <w:t xml:space="preserve"> </w:t>
            </w:r>
            <w:r w:rsidRPr="00041971">
              <w:rPr>
                <w:sz w:val="24"/>
                <w:szCs w:val="24"/>
              </w:rPr>
              <w:t xml:space="preserve">z bileterką m.in. w celu raportowania sprzedaży biletów poprzez </w:t>
            </w:r>
            <w:proofErr w:type="spellStart"/>
            <w:r w:rsidRPr="00041971">
              <w:rPr>
                <w:sz w:val="24"/>
                <w:szCs w:val="24"/>
              </w:rPr>
              <w:t>WiFi</w:t>
            </w:r>
            <w:proofErr w:type="spellEnd"/>
            <w:r w:rsidRPr="00041971">
              <w:rPr>
                <w:sz w:val="24"/>
                <w:szCs w:val="24"/>
              </w:rPr>
              <w:t xml:space="preserve"> oraz mieć możliwość zdalnej aktualizacji konfiguracji biletów możliwych do sprzedaży oraz danych do logowania </w:t>
            </w:r>
            <w:r w:rsidR="00D10194" w:rsidRPr="00041971">
              <w:rPr>
                <w:sz w:val="24"/>
                <w:szCs w:val="24"/>
              </w:rPr>
              <w:t>operatora bileterki (kierowcy).</w:t>
            </w:r>
          </w:p>
          <w:p w14:paraId="322705EC" w14:textId="2FE43E36" w:rsidR="00DE7E25" w:rsidRPr="00EC7307" w:rsidRDefault="00D10194" w:rsidP="00852A69">
            <w:pPr>
              <w:pStyle w:val="Akapitzlist"/>
              <w:numPr>
                <w:ilvl w:val="2"/>
                <w:numId w:val="37"/>
              </w:numPr>
              <w:ind w:left="600" w:hanging="567"/>
              <w:jc w:val="both"/>
              <w:rPr>
                <w:sz w:val="24"/>
                <w:szCs w:val="24"/>
              </w:rPr>
            </w:pPr>
            <w:r w:rsidRPr="00EC7307">
              <w:rPr>
                <w:sz w:val="24"/>
                <w:szCs w:val="24"/>
              </w:rPr>
              <w:t>S</w:t>
            </w:r>
            <w:r w:rsidR="00DE7E25" w:rsidRPr="00EC7307">
              <w:rPr>
                <w:sz w:val="24"/>
                <w:szCs w:val="24"/>
              </w:rPr>
              <w:t xml:space="preserve">ystem </w:t>
            </w:r>
            <w:proofErr w:type="spellStart"/>
            <w:r w:rsidR="00DE7E25" w:rsidRPr="00EC7307">
              <w:rPr>
                <w:sz w:val="24"/>
                <w:szCs w:val="24"/>
              </w:rPr>
              <w:t>autokomputera</w:t>
            </w:r>
            <w:proofErr w:type="spellEnd"/>
            <w:r w:rsidR="00DE7E25" w:rsidRPr="00EC7307">
              <w:rPr>
                <w:sz w:val="24"/>
                <w:szCs w:val="24"/>
              </w:rPr>
              <w:t xml:space="preserve"> musi spełniać następujące wymagania:</w:t>
            </w:r>
          </w:p>
          <w:p w14:paraId="4C238AAD" w14:textId="77777777" w:rsidR="00FB5CFB" w:rsidRDefault="00DE7E25" w:rsidP="00852A69">
            <w:pPr>
              <w:pStyle w:val="Akapitzlist"/>
              <w:numPr>
                <w:ilvl w:val="0"/>
                <w:numId w:val="39"/>
              </w:numPr>
              <w:ind w:left="600"/>
              <w:jc w:val="both"/>
              <w:rPr>
                <w:sz w:val="24"/>
                <w:szCs w:val="24"/>
              </w:rPr>
            </w:pPr>
            <w:r w:rsidRPr="00FB5CFB">
              <w:rPr>
                <w:sz w:val="24"/>
                <w:szCs w:val="24"/>
              </w:rPr>
              <w:t>musi posiadać budową modułową, co oznacza, iż konieczne dla rozbudowy cechy rozwiązania muszą być łatwo dodane poprzez dołączenie modułów funkcjonalnych</w:t>
            </w:r>
            <w:r w:rsidR="00FB5CFB">
              <w:rPr>
                <w:sz w:val="24"/>
                <w:szCs w:val="24"/>
              </w:rPr>
              <w:t xml:space="preserve"> i aktualizacji oprogramowania,</w:t>
            </w:r>
          </w:p>
          <w:p w14:paraId="371AED6D" w14:textId="77777777" w:rsidR="00FB5CFB" w:rsidRDefault="00DE7E25" w:rsidP="00852A69">
            <w:pPr>
              <w:pStyle w:val="Akapitzlist"/>
              <w:numPr>
                <w:ilvl w:val="0"/>
                <w:numId w:val="39"/>
              </w:numPr>
              <w:ind w:left="600"/>
              <w:jc w:val="both"/>
              <w:rPr>
                <w:sz w:val="24"/>
                <w:szCs w:val="24"/>
              </w:rPr>
            </w:pPr>
            <w:r w:rsidRPr="00FB5CFB">
              <w:rPr>
                <w:sz w:val="24"/>
                <w:szCs w:val="24"/>
              </w:rPr>
              <w:t xml:space="preserve">zgromadzone w </w:t>
            </w:r>
            <w:proofErr w:type="spellStart"/>
            <w:r w:rsidRPr="00FB5CFB">
              <w:rPr>
                <w:sz w:val="24"/>
                <w:szCs w:val="24"/>
              </w:rPr>
              <w:t>autokomputerze</w:t>
            </w:r>
            <w:proofErr w:type="spellEnd"/>
            <w:r w:rsidRPr="00FB5CFB">
              <w:rPr>
                <w:sz w:val="24"/>
                <w:szCs w:val="24"/>
              </w:rPr>
              <w:t xml:space="preserve"> pokładowym dane muszą być chronione poprzez zastosowanie odpowiednio dobranych typów pamięci do ich przechowywania, co gwarantuje zachowanie danych nawet w bardzo trudnych warunkach środowiskowych,</w:t>
            </w:r>
          </w:p>
          <w:p w14:paraId="1AE96511" w14:textId="77777777" w:rsidR="00FB5CFB" w:rsidRDefault="00DE7E25" w:rsidP="00852A69">
            <w:pPr>
              <w:pStyle w:val="Akapitzlist"/>
              <w:numPr>
                <w:ilvl w:val="0"/>
                <w:numId w:val="39"/>
              </w:numPr>
              <w:ind w:left="600"/>
              <w:jc w:val="both"/>
              <w:rPr>
                <w:sz w:val="24"/>
                <w:szCs w:val="24"/>
              </w:rPr>
            </w:pPr>
            <w:r w:rsidRPr="00FB5CFB">
              <w:rPr>
                <w:sz w:val="24"/>
                <w:szCs w:val="24"/>
              </w:rPr>
              <w:t>możliwość podłączenia innych urządzeń takich jak: kasowniki obsługujące karty KKM, tablice inf</w:t>
            </w:r>
            <w:r w:rsidR="00C156D2" w:rsidRPr="00FB5CFB">
              <w:rPr>
                <w:sz w:val="24"/>
                <w:szCs w:val="24"/>
              </w:rPr>
              <w:t xml:space="preserve">ormacji pasażerskiej zewnętrzne </w:t>
            </w:r>
            <w:r w:rsidRPr="00FB5CFB">
              <w:rPr>
                <w:sz w:val="24"/>
                <w:szCs w:val="24"/>
              </w:rPr>
              <w:t>i wewnętrzne, tablice LCD, urządzeń zapowiedzi głosowej i systemy liczenia pasażerów oparte na technologii IRMA (</w:t>
            </w:r>
            <w:proofErr w:type="spellStart"/>
            <w:r w:rsidRPr="00FB5CFB">
              <w:rPr>
                <w:sz w:val="24"/>
                <w:szCs w:val="24"/>
              </w:rPr>
              <w:t>InfraRed</w:t>
            </w:r>
            <w:proofErr w:type="spellEnd"/>
            <w:r w:rsidRPr="00FB5CFB">
              <w:rPr>
                <w:sz w:val="24"/>
                <w:szCs w:val="24"/>
              </w:rPr>
              <w:t xml:space="preserve"> Motion </w:t>
            </w:r>
            <w:proofErr w:type="spellStart"/>
            <w:r w:rsidRPr="00FB5CFB">
              <w:rPr>
                <w:sz w:val="24"/>
                <w:szCs w:val="24"/>
              </w:rPr>
              <w:t>Analizing</w:t>
            </w:r>
            <w:proofErr w:type="spellEnd"/>
            <w:r w:rsidRPr="00FB5CFB">
              <w:rPr>
                <w:sz w:val="24"/>
                <w:szCs w:val="24"/>
              </w:rPr>
              <w:t>),</w:t>
            </w:r>
          </w:p>
          <w:p w14:paraId="6C25C04A" w14:textId="77777777" w:rsidR="00FB5CFB" w:rsidRDefault="00DE7E25" w:rsidP="00852A69">
            <w:pPr>
              <w:pStyle w:val="Akapitzlist"/>
              <w:numPr>
                <w:ilvl w:val="0"/>
                <w:numId w:val="39"/>
              </w:numPr>
              <w:ind w:left="600"/>
              <w:jc w:val="both"/>
              <w:rPr>
                <w:sz w:val="24"/>
                <w:szCs w:val="24"/>
              </w:rPr>
            </w:pPr>
            <w:r w:rsidRPr="00FB5CFB">
              <w:rPr>
                <w:sz w:val="24"/>
                <w:szCs w:val="24"/>
              </w:rPr>
              <w:t xml:space="preserve">możliwość transmisji danych min.: Wi-Fi w zakresie częstotliwości 5GHz, (UMTS) – </w:t>
            </w:r>
            <w:proofErr w:type="spellStart"/>
            <w:r w:rsidRPr="00FB5CFB">
              <w:rPr>
                <w:sz w:val="24"/>
                <w:szCs w:val="24"/>
              </w:rPr>
              <w:t>autokomputer</w:t>
            </w:r>
            <w:proofErr w:type="spellEnd"/>
            <w:r w:rsidRPr="00FB5CFB">
              <w:rPr>
                <w:sz w:val="24"/>
                <w:szCs w:val="24"/>
              </w:rPr>
              <w:t xml:space="preserve"> musi umożliwiać </w:t>
            </w:r>
            <w:proofErr w:type="spellStart"/>
            <w:r w:rsidRPr="00FB5CFB">
              <w:rPr>
                <w:sz w:val="24"/>
                <w:szCs w:val="24"/>
              </w:rPr>
              <w:t>przesył</w:t>
            </w:r>
            <w:proofErr w:type="spellEnd"/>
            <w:r w:rsidRPr="00FB5CFB">
              <w:rPr>
                <w:sz w:val="24"/>
                <w:szCs w:val="24"/>
              </w:rPr>
              <w:t xml:space="preserve"> gromadzonych danych on-line i off-</w:t>
            </w:r>
            <w:proofErr w:type="spellStart"/>
            <w:r w:rsidRPr="00FB5CFB">
              <w:rPr>
                <w:sz w:val="24"/>
                <w:szCs w:val="24"/>
              </w:rPr>
              <w:t>line</w:t>
            </w:r>
            <w:proofErr w:type="spellEnd"/>
            <w:r w:rsidRPr="00FB5CFB">
              <w:rPr>
                <w:sz w:val="24"/>
                <w:szCs w:val="24"/>
              </w:rPr>
              <w:t xml:space="preserve"> do istniejących u Zamawiającego systemów centralnych,</w:t>
            </w:r>
          </w:p>
          <w:p w14:paraId="3EE97FAD" w14:textId="1F283316" w:rsidR="00C156D2" w:rsidRPr="00FB5CFB" w:rsidRDefault="00DE7E25" w:rsidP="00852A69">
            <w:pPr>
              <w:pStyle w:val="Akapitzlist"/>
              <w:numPr>
                <w:ilvl w:val="0"/>
                <w:numId w:val="39"/>
              </w:numPr>
              <w:ind w:left="600"/>
              <w:jc w:val="both"/>
              <w:rPr>
                <w:sz w:val="24"/>
                <w:szCs w:val="24"/>
              </w:rPr>
            </w:pPr>
            <w:r w:rsidRPr="00FB5CFB">
              <w:rPr>
                <w:sz w:val="24"/>
                <w:szCs w:val="24"/>
              </w:rPr>
              <w:t xml:space="preserve">czas </w:t>
            </w:r>
            <w:proofErr w:type="spellStart"/>
            <w:r w:rsidRPr="00FB5CFB">
              <w:rPr>
                <w:sz w:val="24"/>
                <w:szCs w:val="24"/>
              </w:rPr>
              <w:t>autokomputera</w:t>
            </w:r>
            <w:proofErr w:type="spellEnd"/>
            <w:r w:rsidRPr="00FB5CFB">
              <w:rPr>
                <w:sz w:val="24"/>
                <w:szCs w:val="24"/>
              </w:rPr>
              <w:t xml:space="preserve"> powinien być synchronizowany automatycznie poprzez </w:t>
            </w:r>
            <w:proofErr w:type="spellStart"/>
            <w:r w:rsidRPr="00FB5CFB">
              <w:rPr>
                <w:sz w:val="24"/>
                <w:szCs w:val="24"/>
              </w:rPr>
              <w:t>WiFi</w:t>
            </w:r>
            <w:proofErr w:type="spellEnd"/>
            <w:r w:rsidRPr="00FB5CFB">
              <w:rPr>
                <w:sz w:val="24"/>
                <w:szCs w:val="24"/>
              </w:rPr>
              <w:t xml:space="preserve"> przy wyjeździe z zajezdni min. 1 raz dziennie automatycznie</w:t>
            </w:r>
            <w:r w:rsidR="00FB5CFB">
              <w:rPr>
                <w:sz w:val="24"/>
                <w:szCs w:val="24"/>
              </w:rPr>
              <w:t xml:space="preserve"> </w:t>
            </w:r>
            <w:r w:rsidRPr="00FB5CFB">
              <w:rPr>
                <w:sz w:val="24"/>
                <w:szCs w:val="24"/>
              </w:rPr>
              <w:t>z czasem transmitowanym przez</w:t>
            </w:r>
            <w:r w:rsidR="00D10194" w:rsidRPr="00FB5CFB">
              <w:rPr>
                <w:sz w:val="24"/>
                <w:szCs w:val="24"/>
              </w:rPr>
              <w:t xml:space="preserve"> wskazany serwer Zamawiającego,</w:t>
            </w:r>
          </w:p>
          <w:p w14:paraId="1ED3F36E" w14:textId="2CAAEC40" w:rsidR="00DE7E25" w:rsidRPr="00EC7307" w:rsidRDefault="00DE7E25" w:rsidP="00852A69">
            <w:pPr>
              <w:pStyle w:val="Akapitzlist"/>
              <w:numPr>
                <w:ilvl w:val="2"/>
                <w:numId w:val="37"/>
              </w:numPr>
              <w:ind w:left="600" w:hanging="567"/>
              <w:jc w:val="both"/>
              <w:rPr>
                <w:sz w:val="24"/>
                <w:szCs w:val="24"/>
              </w:rPr>
            </w:pPr>
            <w:r w:rsidRPr="00EC7307">
              <w:rPr>
                <w:sz w:val="24"/>
                <w:szCs w:val="24"/>
              </w:rPr>
              <w:t>Wykonawca dostarczy lub zaktualizuje posiadane oprogramowanie Zamawiającego umożliwiające:</w:t>
            </w:r>
          </w:p>
          <w:p w14:paraId="442E85CC" w14:textId="6E3A155E" w:rsidR="00DE7E25" w:rsidRPr="00FB5CFB" w:rsidRDefault="00DE7E25" w:rsidP="00852A69">
            <w:pPr>
              <w:pStyle w:val="Akapitzlist"/>
              <w:numPr>
                <w:ilvl w:val="1"/>
                <w:numId w:val="40"/>
              </w:numPr>
              <w:ind w:left="600"/>
              <w:jc w:val="both"/>
              <w:rPr>
                <w:sz w:val="24"/>
                <w:szCs w:val="24"/>
              </w:rPr>
            </w:pPr>
            <w:r w:rsidRPr="00FB5CFB">
              <w:rPr>
                <w:sz w:val="24"/>
                <w:szCs w:val="24"/>
              </w:rPr>
              <w:t xml:space="preserve">zasilanie </w:t>
            </w:r>
            <w:proofErr w:type="spellStart"/>
            <w:r w:rsidRPr="00FB5CFB">
              <w:rPr>
                <w:sz w:val="24"/>
                <w:szCs w:val="24"/>
              </w:rPr>
              <w:t>autokomputerów</w:t>
            </w:r>
            <w:proofErr w:type="spellEnd"/>
            <w:r w:rsidRPr="00FB5CFB">
              <w:rPr>
                <w:sz w:val="24"/>
                <w:szCs w:val="24"/>
              </w:rPr>
              <w:t xml:space="preserve"> danymi (w szczególności rozkładami jazdy wraz i informacjami na tablice LED/LCD),</w:t>
            </w:r>
          </w:p>
          <w:p w14:paraId="47CFBDD9" w14:textId="2C92AA57" w:rsidR="00DE7E25" w:rsidRPr="00FB5CFB" w:rsidRDefault="00DE7E25" w:rsidP="00852A69">
            <w:pPr>
              <w:pStyle w:val="Akapitzlist"/>
              <w:numPr>
                <w:ilvl w:val="1"/>
                <w:numId w:val="40"/>
              </w:numPr>
              <w:ind w:left="600"/>
              <w:jc w:val="both"/>
              <w:rPr>
                <w:sz w:val="24"/>
                <w:szCs w:val="24"/>
              </w:rPr>
            </w:pPr>
            <w:r w:rsidRPr="00FB5CFB">
              <w:rPr>
                <w:sz w:val="24"/>
                <w:szCs w:val="24"/>
              </w:rPr>
              <w:t>raportowanie wykonania, rozliczanie pracy przewozowej, analizę pracy pojazdu w szczególności odczyt uzgod</w:t>
            </w:r>
            <w:r w:rsidR="00C156D2" w:rsidRPr="00FB5CFB">
              <w:rPr>
                <w:sz w:val="24"/>
                <w:szCs w:val="24"/>
              </w:rPr>
              <w:t>nionych parametrów technicznych</w:t>
            </w:r>
            <w:r w:rsidR="00FC7939">
              <w:rPr>
                <w:sz w:val="24"/>
                <w:szCs w:val="24"/>
              </w:rPr>
              <w:t xml:space="preserve"> </w:t>
            </w:r>
            <w:r w:rsidRPr="00FB5CFB">
              <w:rPr>
                <w:sz w:val="24"/>
                <w:szCs w:val="24"/>
              </w:rPr>
              <w:t>z cyfrowej magistrali CAN pojazdu. Musi zapewniać rejestrowanie danych jazdy – dla każdej jazdy, którą pokonuje pojazd. Powinny być rejestrowane nastę</w:t>
            </w:r>
            <w:r w:rsidR="00E028F2" w:rsidRPr="00FB5CFB">
              <w:rPr>
                <w:sz w:val="24"/>
                <w:szCs w:val="24"/>
              </w:rPr>
              <w:t xml:space="preserve">pujące informacje: data </w:t>
            </w:r>
            <w:r w:rsidRPr="00FB5CFB">
              <w:rPr>
                <w:sz w:val="24"/>
                <w:szCs w:val="24"/>
              </w:rPr>
              <w:t xml:space="preserve">i czas, przebieg, prędkość jazdy, czas pracy agregatu grzewczego podłączonego do układu chłodzenia, czas rozpoczęcia, trwania i zakończenia jazdy, średnie zużycie oleju napędowego przez urządzenie grzewcze, czas pracy klimatyzacji </w:t>
            </w:r>
            <w:proofErr w:type="spellStart"/>
            <w:r w:rsidRPr="00FB5CFB">
              <w:rPr>
                <w:sz w:val="24"/>
                <w:szCs w:val="24"/>
              </w:rPr>
              <w:t>całopojazdowej</w:t>
            </w:r>
            <w:proofErr w:type="spellEnd"/>
            <w:r w:rsidRPr="00FB5CFB">
              <w:rPr>
                <w:sz w:val="24"/>
                <w:szCs w:val="24"/>
              </w:rPr>
              <w:t xml:space="preserve"> (czas załączenia sprężarki klimatyzacji) oraz indywidualne zdefiniowane rejestrowanych zdarzeń przez Zamawiającego, takich jak np.: otwarcie drzwi, przekroczenie temperatury w układzie chłodzenia magazynów energii.</w:t>
            </w:r>
          </w:p>
          <w:p w14:paraId="07B30667" w14:textId="29ABF10F" w:rsidR="00DE7E25" w:rsidRPr="00FB5CFB" w:rsidRDefault="00DE7E25" w:rsidP="00852A69">
            <w:pPr>
              <w:pStyle w:val="Akapitzlist"/>
              <w:numPr>
                <w:ilvl w:val="1"/>
                <w:numId w:val="40"/>
              </w:numPr>
              <w:ind w:left="600"/>
              <w:jc w:val="both"/>
              <w:rPr>
                <w:sz w:val="24"/>
                <w:szCs w:val="24"/>
              </w:rPr>
            </w:pPr>
            <w:r w:rsidRPr="00FB5CFB">
              <w:rPr>
                <w:sz w:val="24"/>
                <w:szCs w:val="24"/>
              </w:rPr>
              <w:t xml:space="preserve">raportowanie w czasie rzeczywistym (poprzez UMTS) do istniejącego serwera i oprogramowania systemu </w:t>
            </w:r>
            <w:proofErr w:type="spellStart"/>
            <w:r w:rsidRPr="00FB5CFB">
              <w:rPr>
                <w:sz w:val="24"/>
                <w:szCs w:val="24"/>
              </w:rPr>
              <w:t>Municom</w:t>
            </w:r>
            <w:proofErr w:type="spellEnd"/>
            <w:r w:rsidRPr="00FB5CFB">
              <w:rPr>
                <w:sz w:val="24"/>
                <w:szCs w:val="24"/>
              </w:rPr>
              <w:t xml:space="preserve"> Premium, informacji o pozycji pojazdu, informacji o odchyleniach czasowych od realizowanego rozkładu jazdy,</w:t>
            </w:r>
          </w:p>
          <w:p w14:paraId="7A09455A" w14:textId="5DE2A8AF" w:rsidR="00DE7E25" w:rsidRPr="00FB5CFB" w:rsidRDefault="00DE7E25" w:rsidP="00852A69">
            <w:pPr>
              <w:pStyle w:val="Akapitzlist"/>
              <w:numPr>
                <w:ilvl w:val="1"/>
                <w:numId w:val="40"/>
              </w:numPr>
              <w:ind w:left="600"/>
              <w:jc w:val="both"/>
              <w:rPr>
                <w:sz w:val="24"/>
                <w:szCs w:val="24"/>
              </w:rPr>
            </w:pPr>
            <w:r w:rsidRPr="00FB5CFB">
              <w:rPr>
                <w:sz w:val="24"/>
                <w:szCs w:val="24"/>
              </w:rPr>
              <w:lastRenderedPageBreak/>
              <w:t>realizacja funkcji wysłania do centrum żądania rozmowy przez  kierowcę,</w:t>
            </w:r>
          </w:p>
          <w:p w14:paraId="50B686C7" w14:textId="0EBA01C9" w:rsidR="00DE7E25" w:rsidRPr="00FB5CFB" w:rsidRDefault="00DE7E25" w:rsidP="00852A69">
            <w:pPr>
              <w:pStyle w:val="Akapitzlist"/>
              <w:numPr>
                <w:ilvl w:val="1"/>
                <w:numId w:val="40"/>
              </w:numPr>
              <w:ind w:left="600"/>
              <w:jc w:val="both"/>
              <w:rPr>
                <w:sz w:val="24"/>
                <w:szCs w:val="24"/>
              </w:rPr>
            </w:pPr>
            <w:r w:rsidRPr="00FB5CFB">
              <w:rPr>
                <w:sz w:val="24"/>
                <w:szCs w:val="24"/>
              </w:rPr>
              <w:t>temperatura pracy w zakresie od min. -25 do +50 st. Celsjusza,</w:t>
            </w:r>
          </w:p>
          <w:p w14:paraId="055D6E84" w14:textId="692C25A8" w:rsidR="00DE7E25" w:rsidRPr="00FB5CFB" w:rsidRDefault="00DE7E25" w:rsidP="00852A69">
            <w:pPr>
              <w:pStyle w:val="Akapitzlist"/>
              <w:numPr>
                <w:ilvl w:val="1"/>
                <w:numId w:val="40"/>
              </w:numPr>
              <w:ind w:left="600"/>
              <w:jc w:val="both"/>
              <w:rPr>
                <w:sz w:val="24"/>
                <w:szCs w:val="24"/>
              </w:rPr>
            </w:pPr>
            <w:r w:rsidRPr="00FB5CFB">
              <w:rPr>
                <w:sz w:val="24"/>
                <w:szCs w:val="24"/>
              </w:rPr>
              <w:t>możliwość wykonania przez dyspozytora przesłania do pojazdu danych (rozkładu jazdy, taryf i cenników biletów, plików audio, list kart do doładowań - białych list, list kart zastrzeżonych – czarne listy, danych konfiguracyjnych itp.) oraz po</w:t>
            </w:r>
            <w:r w:rsidR="00E028F2" w:rsidRPr="00FB5CFB">
              <w:rPr>
                <w:sz w:val="24"/>
                <w:szCs w:val="24"/>
              </w:rPr>
              <w:t xml:space="preserve">brania danych raportu </w:t>
            </w:r>
            <w:r w:rsidRPr="00FB5CFB">
              <w:rPr>
                <w:sz w:val="24"/>
                <w:szCs w:val="24"/>
              </w:rPr>
              <w:t>z realizacji pracy pojazdu przez łącze UMTS/</w:t>
            </w:r>
            <w:proofErr w:type="spellStart"/>
            <w:r w:rsidRPr="00FB5CFB">
              <w:rPr>
                <w:sz w:val="24"/>
                <w:szCs w:val="24"/>
              </w:rPr>
              <w:t>WiFi</w:t>
            </w:r>
            <w:proofErr w:type="spellEnd"/>
            <w:r w:rsidRPr="00FB5CFB">
              <w:rPr>
                <w:sz w:val="24"/>
                <w:szCs w:val="24"/>
              </w:rPr>
              <w:t>. Oprogramowanie komputera musi być przygotowane do obsługi sprzedaży biletów okresowych i doładowań elektronicznej portmonetki z</w:t>
            </w:r>
            <w:r w:rsidR="00481098">
              <w:rPr>
                <w:sz w:val="24"/>
                <w:szCs w:val="24"/>
              </w:rPr>
              <w:t> </w:t>
            </w:r>
            <w:r w:rsidRPr="00FB5CFB">
              <w:rPr>
                <w:sz w:val="24"/>
                <w:szCs w:val="24"/>
              </w:rPr>
              <w:t>wykorzystaniem elektronicznej karty KKM poprzez e-sklep,</w:t>
            </w:r>
          </w:p>
          <w:p w14:paraId="6C6578D8" w14:textId="446F491B" w:rsidR="00DE7E25" w:rsidRPr="00FB5CFB" w:rsidRDefault="00DE7E25" w:rsidP="00852A69">
            <w:pPr>
              <w:pStyle w:val="Akapitzlist"/>
              <w:numPr>
                <w:ilvl w:val="1"/>
                <w:numId w:val="40"/>
              </w:numPr>
              <w:ind w:left="600"/>
              <w:jc w:val="both"/>
              <w:rPr>
                <w:sz w:val="24"/>
                <w:szCs w:val="24"/>
              </w:rPr>
            </w:pPr>
            <w:r w:rsidRPr="00FB5CFB">
              <w:rPr>
                <w:sz w:val="24"/>
                <w:szCs w:val="24"/>
              </w:rPr>
              <w:t xml:space="preserve">możliwość wykonania transmisji danych j/w przy wykorzystaniu łącza </w:t>
            </w:r>
            <w:proofErr w:type="spellStart"/>
            <w:r w:rsidRPr="00FB5CFB">
              <w:rPr>
                <w:sz w:val="24"/>
                <w:szCs w:val="24"/>
              </w:rPr>
              <w:t>WiFi</w:t>
            </w:r>
            <w:proofErr w:type="spellEnd"/>
            <w:r w:rsidRPr="00FB5CFB">
              <w:rPr>
                <w:sz w:val="24"/>
                <w:szCs w:val="24"/>
              </w:rPr>
              <w:t xml:space="preserve"> 5GHz (na terenie zajezdni) celem ograni</w:t>
            </w:r>
            <w:r w:rsidR="00D10194" w:rsidRPr="00FB5CFB">
              <w:rPr>
                <w:sz w:val="24"/>
                <w:szCs w:val="24"/>
              </w:rPr>
              <w:t>czenia kosztów transmisji UMTS.</w:t>
            </w:r>
          </w:p>
          <w:p w14:paraId="0BD9EDD5" w14:textId="33EC47B3" w:rsidR="00DE7E25" w:rsidRPr="00EC7307" w:rsidRDefault="00DE7E25" w:rsidP="00852A69">
            <w:pPr>
              <w:pStyle w:val="Akapitzlist"/>
              <w:numPr>
                <w:ilvl w:val="2"/>
                <w:numId w:val="37"/>
              </w:numPr>
              <w:ind w:left="600" w:hanging="567"/>
              <w:jc w:val="both"/>
              <w:rPr>
                <w:sz w:val="24"/>
                <w:szCs w:val="24"/>
              </w:rPr>
            </w:pPr>
            <w:r w:rsidRPr="00EC7307">
              <w:rPr>
                <w:sz w:val="24"/>
                <w:szCs w:val="24"/>
              </w:rPr>
              <w:t xml:space="preserve">Wymagania dodatkowe dla </w:t>
            </w:r>
            <w:proofErr w:type="spellStart"/>
            <w:r w:rsidRPr="00EC7307">
              <w:rPr>
                <w:sz w:val="24"/>
                <w:szCs w:val="24"/>
              </w:rPr>
              <w:t>autokomputera</w:t>
            </w:r>
            <w:proofErr w:type="spellEnd"/>
            <w:r w:rsidRPr="00EC7307">
              <w:rPr>
                <w:sz w:val="24"/>
                <w:szCs w:val="24"/>
              </w:rPr>
              <w:t>:</w:t>
            </w:r>
          </w:p>
          <w:p w14:paraId="4285C57E" w14:textId="03E39FBB" w:rsidR="00DE7E25" w:rsidRPr="00EC7307" w:rsidRDefault="00DE7E25" w:rsidP="00852A69">
            <w:pPr>
              <w:pStyle w:val="Akapitzlist"/>
              <w:numPr>
                <w:ilvl w:val="0"/>
                <w:numId w:val="41"/>
              </w:numPr>
              <w:ind w:left="459"/>
              <w:jc w:val="both"/>
              <w:rPr>
                <w:sz w:val="24"/>
                <w:szCs w:val="24"/>
              </w:rPr>
            </w:pPr>
            <w:r w:rsidRPr="00EC7307">
              <w:rPr>
                <w:sz w:val="24"/>
                <w:szCs w:val="24"/>
              </w:rPr>
              <w:t>w zakresie wspomagania pracy kierowcy:</w:t>
            </w:r>
          </w:p>
          <w:p w14:paraId="20F646B2" w14:textId="212B244F" w:rsidR="00DE7E25" w:rsidRPr="00FB5CFB" w:rsidRDefault="00DE7E25" w:rsidP="00852A69">
            <w:pPr>
              <w:pStyle w:val="Akapitzlist"/>
              <w:numPr>
                <w:ilvl w:val="0"/>
                <w:numId w:val="42"/>
              </w:numPr>
              <w:jc w:val="both"/>
              <w:rPr>
                <w:sz w:val="24"/>
                <w:szCs w:val="24"/>
              </w:rPr>
            </w:pPr>
            <w:r w:rsidRPr="00FB5CFB">
              <w:rPr>
                <w:sz w:val="24"/>
                <w:szCs w:val="24"/>
              </w:rPr>
              <w:t xml:space="preserve">możliwość wprowadzenia różnych </w:t>
            </w:r>
            <w:r w:rsidR="00C156D2" w:rsidRPr="00FB5CFB">
              <w:rPr>
                <w:sz w:val="24"/>
                <w:szCs w:val="24"/>
              </w:rPr>
              <w:t xml:space="preserve">wersji rozkładów jazdy (min. 2) </w:t>
            </w:r>
            <w:r w:rsidRPr="00FB5CFB">
              <w:rPr>
                <w:sz w:val="24"/>
                <w:szCs w:val="24"/>
              </w:rPr>
              <w:t>indywidualnie na poszczególnych liniach i</w:t>
            </w:r>
            <w:r w:rsidR="00481098">
              <w:rPr>
                <w:sz w:val="24"/>
                <w:szCs w:val="24"/>
              </w:rPr>
              <w:t> </w:t>
            </w:r>
            <w:r w:rsidRPr="00FB5CFB">
              <w:rPr>
                <w:sz w:val="24"/>
                <w:szCs w:val="24"/>
              </w:rPr>
              <w:t>kursach, a w szczególności umożliwiających wprowadzenie odmiennych czasów przejazdów na tych samych liniach (dla tych samych od</w:t>
            </w:r>
            <w:r w:rsidR="00C156D2" w:rsidRPr="00FB5CFB">
              <w:rPr>
                <w:sz w:val="24"/>
                <w:szCs w:val="24"/>
              </w:rPr>
              <w:t>ległości między przystankowych)</w:t>
            </w:r>
            <w:r w:rsidR="00FB5CFB" w:rsidRPr="00FB5CFB">
              <w:rPr>
                <w:sz w:val="24"/>
                <w:szCs w:val="24"/>
              </w:rPr>
              <w:t xml:space="preserve"> </w:t>
            </w:r>
            <w:r w:rsidRPr="00FB5CFB">
              <w:rPr>
                <w:sz w:val="24"/>
                <w:szCs w:val="24"/>
              </w:rPr>
              <w:t>w zależności od pory dnia, w której jest wykonywany kurs (np. dla kursów wykonywanych w godzinach 5:00-9:00 i 9:00-14:00 musi być możliwość odrębnego zdefiniowania odmiennych czasów przejazdu na tej samej linii) lub dnia tygodnia, w którym dany kurs jest wykonywany (np. musi być możliwość odrębnego zdefiniowania czasów przejazdu na tej samej linii w zależności od „typu” dnia: roboczy, sobota i niedziela),</w:t>
            </w:r>
          </w:p>
          <w:p w14:paraId="2302DEED" w14:textId="06412841" w:rsidR="00DE7E25" w:rsidRPr="00FB5CFB" w:rsidRDefault="00DE7E25" w:rsidP="00852A69">
            <w:pPr>
              <w:pStyle w:val="Akapitzlist"/>
              <w:numPr>
                <w:ilvl w:val="0"/>
                <w:numId w:val="42"/>
              </w:numPr>
              <w:jc w:val="both"/>
              <w:rPr>
                <w:sz w:val="24"/>
                <w:szCs w:val="24"/>
              </w:rPr>
            </w:pPr>
            <w:r w:rsidRPr="00FB5CFB">
              <w:rPr>
                <w:sz w:val="24"/>
                <w:szCs w:val="24"/>
              </w:rPr>
              <w:t>możliwość automatycznej zmiany</w:t>
            </w:r>
            <w:r w:rsidR="00C156D2" w:rsidRPr="00FB5CFB">
              <w:rPr>
                <w:sz w:val="24"/>
                <w:szCs w:val="24"/>
              </w:rPr>
              <w:t xml:space="preserve"> kierunku jazdy na przystankach </w:t>
            </w:r>
            <w:r w:rsidRPr="00FB5CFB">
              <w:rPr>
                <w:sz w:val="24"/>
                <w:szCs w:val="24"/>
              </w:rPr>
              <w:t>końcowych ( bez ingerencji kierowcy),</w:t>
            </w:r>
          </w:p>
          <w:p w14:paraId="402EEFC8" w14:textId="2445E6AA" w:rsidR="00DE7E25" w:rsidRPr="00FB5CFB" w:rsidRDefault="00DE7E25" w:rsidP="00852A69">
            <w:pPr>
              <w:pStyle w:val="Akapitzlist"/>
              <w:numPr>
                <w:ilvl w:val="0"/>
                <w:numId w:val="42"/>
              </w:numPr>
              <w:jc w:val="both"/>
              <w:rPr>
                <w:sz w:val="24"/>
                <w:szCs w:val="24"/>
              </w:rPr>
            </w:pPr>
            <w:r w:rsidRPr="00FB5CFB">
              <w:rPr>
                <w:sz w:val="24"/>
                <w:szCs w:val="24"/>
              </w:rPr>
              <w:t xml:space="preserve">bieżący monitoring wykonywanego kursu realizowany poprzez komunikaty tekstowe wyświetlane na </w:t>
            </w:r>
            <w:proofErr w:type="spellStart"/>
            <w:r w:rsidRPr="00FB5CFB">
              <w:rPr>
                <w:sz w:val="24"/>
                <w:szCs w:val="24"/>
              </w:rPr>
              <w:t>autokomputerze</w:t>
            </w:r>
            <w:proofErr w:type="spellEnd"/>
            <w:r w:rsidRPr="00FB5CFB">
              <w:rPr>
                <w:sz w:val="24"/>
                <w:szCs w:val="24"/>
              </w:rPr>
              <w:t>, a określające: nr linii, nazwę następnego przystanku, punktualność w formie podawania odchyłek czasowych (przyspieszeń i opóźnień)  i aktualny czas oraz sygnalizowanie dźwiękowe konieczności rozpoczęcia realizacji kursu na przystanku początkowym,</w:t>
            </w:r>
          </w:p>
          <w:p w14:paraId="63B1A2A5" w14:textId="7A89F469" w:rsidR="00DE7E25" w:rsidRPr="00FB5CFB" w:rsidRDefault="00DE7E25" w:rsidP="00852A69">
            <w:pPr>
              <w:pStyle w:val="Akapitzlist"/>
              <w:numPr>
                <w:ilvl w:val="0"/>
                <w:numId w:val="41"/>
              </w:numPr>
              <w:ind w:left="317"/>
              <w:jc w:val="both"/>
              <w:rPr>
                <w:sz w:val="24"/>
                <w:szCs w:val="24"/>
              </w:rPr>
            </w:pPr>
            <w:r w:rsidRPr="00FB5CFB">
              <w:rPr>
                <w:sz w:val="24"/>
                <w:szCs w:val="24"/>
              </w:rPr>
              <w:t>w zakresie sterowania kasownikami:</w:t>
            </w:r>
          </w:p>
          <w:p w14:paraId="30B98FB9" w14:textId="23DFB626" w:rsidR="00DE7E25" w:rsidRPr="00FB5CFB" w:rsidRDefault="00DE7E25" w:rsidP="00852A69">
            <w:pPr>
              <w:pStyle w:val="Akapitzlist"/>
              <w:numPr>
                <w:ilvl w:val="0"/>
                <w:numId w:val="43"/>
              </w:numPr>
              <w:jc w:val="both"/>
              <w:rPr>
                <w:sz w:val="24"/>
                <w:szCs w:val="24"/>
              </w:rPr>
            </w:pPr>
            <w:r w:rsidRPr="00FB5CFB">
              <w:rPr>
                <w:sz w:val="24"/>
                <w:szCs w:val="24"/>
              </w:rPr>
              <w:t>posiadający możliwość prowadzania różnych wersji taryf biletowych (min. 2)</w:t>
            </w:r>
          </w:p>
          <w:p w14:paraId="59CB88BE" w14:textId="4DFB4276" w:rsidR="00DE7E25" w:rsidRPr="00FB5CFB" w:rsidRDefault="00DE7E25" w:rsidP="00852A69">
            <w:pPr>
              <w:pStyle w:val="Akapitzlist"/>
              <w:numPr>
                <w:ilvl w:val="0"/>
                <w:numId w:val="43"/>
              </w:numPr>
              <w:jc w:val="both"/>
              <w:rPr>
                <w:sz w:val="24"/>
                <w:szCs w:val="24"/>
              </w:rPr>
            </w:pPr>
            <w:r w:rsidRPr="00FB5CFB">
              <w:rPr>
                <w:sz w:val="24"/>
                <w:szCs w:val="24"/>
              </w:rPr>
              <w:t>posiadający możliwość blokady kasowników,</w:t>
            </w:r>
          </w:p>
          <w:p w14:paraId="7049C75F" w14:textId="7E602D87" w:rsidR="00DE7E25" w:rsidRPr="00FB5CFB" w:rsidRDefault="00DE7E25" w:rsidP="00852A69">
            <w:pPr>
              <w:pStyle w:val="Akapitzlist"/>
              <w:numPr>
                <w:ilvl w:val="0"/>
                <w:numId w:val="43"/>
              </w:numPr>
              <w:jc w:val="both"/>
              <w:rPr>
                <w:sz w:val="24"/>
                <w:szCs w:val="24"/>
              </w:rPr>
            </w:pPr>
            <w:r w:rsidRPr="00FB5CFB">
              <w:rPr>
                <w:sz w:val="24"/>
                <w:szCs w:val="24"/>
              </w:rPr>
              <w:t>umożliwiający dokonywanie rejestracji ilości skasowanych biletów i analiza w oprogramowaniu zarządzającym z</w:t>
            </w:r>
            <w:r w:rsidR="00481098">
              <w:rPr>
                <w:sz w:val="24"/>
                <w:szCs w:val="24"/>
              </w:rPr>
              <w:t> </w:t>
            </w:r>
            <w:r w:rsidRPr="00FB5CFB">
              <w:rPr>
                <w:sz w:val="24"/>
                <w:szCs w:val="24"/>
              </w:rPr>
              <w:t>podziałem na poszczególne linie, dni</w:t>
            </w:r>
            <w:r w:rsidR="00FB5CFB" w:rsidRPr="00FB5CFB">
              <w:rPr>
                <w:sz w:val="24"/>
                <w:szCs w:val="24"/>
              </w:rPr>
              <w:t xml:space="preserve"> </w:t>
            </w:r>
            <w:r w:rsidRPr="00FB5CFB">
              <w:rPr>
                <w:sz w:val="24"/>
                <w:szCs w:val="24"/>
              </w:rPr>
              <w:t xml:space="preserve">i okresy zdefiniowane przez </w:t>
            </w:r>
            <w:r w:rsidR="00FB37AA" w:rsidRPr="00FB5CFB">
              <w:rPr>
                <w:sz w:val="24"/>
                <w:szCs w:val="24"/>
              </w:rPr>
              <w:t>Operatora</w:t>
            </w:r>
            <w:r w:rsidRPr="00FB5CFB">
              <w:rPr>
                <w:sz w:val="24"/>
                <w:szCs w:val="24"/>
              </w:rPr>
              <w:t xml:space="preserve">, </w:t>
            </w:r>
          </w:p>
          <w:p w14:paraId="59728C5C" w14:textId="0C28F3EB" w:rsidR="00DE7E25" w:rsidRPr="00FB5CFB" w:rsidRDefault="00DE7E25" w:rsidP="00852A69">
            <w:pPr>
              <w:pStyle w:val="Akapitzlist"/>
              <w:numPr>
                <w:ilvl w:val="0"/>
                <w:numId w:val="41"/>
              </w:numPr>
              <w:ind w:left="317"/>
              <w:jc w:val="both"/>
              <w:rPr>
                <w:sz w:val="24"/>
                <w:szCs w:val="24"/>
              </w:rPr>
            </w:pPr>
            <w:r w:rsidRPr="00FB5CFB">
              <w:rPr>
                <w:sz w:val="24"/>
                <w:szCs w:val="24"/>
              </w:rPr>
              <w:t>w zakresie sterowania bileterką:</w:t>
            </w:r>
          </w:p>
          <w:p w14:paraId="1A7F8136" w14:textId="4EC9979B" w:rsidR="00DE7E25" w:rsidRPr="00FB5CFB" w:rsidRDefault="00DE7E25" w:rsidP="00852A69">
            <w:pPr>
              <w:pStyle w:val="Akapitzlist"/>
              <w:numPr>
                <w:ilvl w:val="0"/>
                <w:numId w:val="44"/>
              </w:numPr>
              <w:jc w:val="both"/>
              <w:rPr>
                <w:sz w:val="24"/>
                <w:szCs w:val="24"/>
              </w:rPr>
            </w:pPr>
            <w:r w:rsidRPr="00FB5CFB">
              <w:rPr>
                <w:sz w:val="24"/>
                <w:szCs w:val="24"/>
              </w:rPr>
              <w:t>przekazywania aktualnych taryf bil</w:t>
            </w:r>
            <w:r w:rsidR="00E028F2" w:rsidRPr="00FB5CFB">
              <w:rPr>
                <w:sz w:val="24"/>
                <w:szCs w:val="24"/>
              </w:rPr>
              <w:t xml:space="preserve">etowych </w:t>
            </w:r>
            <w:r w:rsidRPr="00FB5CFB">
              <w:rPr>
                <w:sz w:val="24"/>
                <w:szCs w:val="24"/>
              </w:rPr>
              <w:t>i sporządzeni</w:t>
            </w:r>
            <w:r w:rsidR="00E028F2" w:rsidRPr="00FB5CFB">
              <w:rPr>
                <w:sz w:val="24"/>
                <w:szCs w:val="24"/>
              </w:rPr>
              <w:t xml:space="preserve">e raportów ze sprzedaży biletów </w:t>
            </w:r>
            <w:r w:rsidRPr="00FB5CFB">
              <w:rPr>
                <w:sz w:val="24"/>
                <w:szCs w:val="24"/>
              </w:rPr>
              <w:t xml:space="preserve">i przekazywanie drogą radiową na serwery </w:t>
            </w:r>
            <w:r w:rsidR="00E431FB" w:rsidRPr="00FB5CFB">
              <w:rPr>
                <w:sz w:val="24"/>
                <w:szCs w:val="24"/>
              </w:rPr>
              <w:t>Operatora</w:t>
            </w:r>
            <w:r w:rsidRPr="00FB5CFB">
              <w:rPr>
                <w:sz w:val="24"/>
                <w:szCs w:val="24"/>
              </w:rPr>
              <w:t>.</w:t>
            </w:r>
          </w:p>
          <w:p w14:paraId="288CBBA7" w14:textId="31C4470C" w:rsidR="00DE7E25" w:rsidRPr="00EC7307" w:rsidRDefault="00DE7E25" w:rsidP="00852A69">
            <w:pPr>
              <w:pStyle w:val="Akapitzlist"/>
              <w:numPr>
                <w:ilvl w:val="0"/>
                <w:numId w:val="41"/>
              </w:numPr>
              <w:ind w:left="317"/>
              <w:jc w:val="both"/>
              <w:rPr>
                <w:sz w:val="24"/>
                <w:szCs w:val="24"/>
              </w:rPr>
            </w:pPr>
            <w:r w:rsidRPr="00EC7307">
              <w:rPr>
                <w:sz w:val="24"/>
                <w:szCs w:val="24"/>
              </w:rPr>
              <w:t xml:space="preserve">dodatkowo </w:t>
            </w:r>
            <w:proofErr w:type="spellStart"/>
            <w:r w:rsidRPr="00EC7307">
              <w:rPr>
                <w:sz w:val="24"/>
                <w:szCs w:val="24"/>
              </w:rPr>
              <w:t>autokomputer</w:t>
            </w:r>
            <w:proofErr w:type="spellEnd"/>
            <w:r w:rsidRPr="00EC7307">
              <w:rPr>
                <w:sz w:val="24"/>
                <w:szCs w:val="24"/>
              </w:rPr>
              <w:t xml:space="preserve"> musi </w:t>
            </w:r>
            <w:r w:rsidR="00E028F2" w:rsidRPr="00EC7307">
              <w:rPr>
                <w:sz w:val="24"/>
                <w:szCs w:val="24"/>
              </w:rPr>
              <w:t>umożliwiać przekazywanie danych</w:t>
            </w:r>
            <w:r w:rsidR="00FB5CFB">
              <w:rPr>
                <w:sz w:val="24"/>
                <w:szCs w:val="24"/>
              </w:rPr>
              <w:t xml:space="preserve"> </w:t>
            </w:r>
            <w:r w:rsidRPr="00EC7307">
              <w:rPr>
                <w:sz w:val="24"/>
                <w:szCs w:val="24"/>
              </w:rPr>
              <w:t xml:space="preserve">z autobusu o jego aktualnym położeniu </w:t>
            </w:r>
            <w:r w:rsidRPr="00EC7307">
              <w:rPr>
                <w:sz w:val="24"/>
                <w:szCs w:val="24"/>
              </w:rPr>
              <w:lastRenderedPageBreak/>
              <w:t>geograficznym i prawidłowości realizowanego rozkładu jazdy w czasie rzeczywistym (on-line), do oprogramowania systemu informacji pasażerskiej na przystankach.</w:t>
            </w:r>
          </w:p>
          <w:p w14:paraId="3A07B0A3" w14:textId="5307B0BB" w:rsidR="00DE7E25" w:rsidRPr="00EC7307" w:rsidRDefault="00DE7E25" w:rsidP="00852A69">
            <w:pPr>
              <w:pStyle w:val="Akapitzlist"/>
              <w:numPr>
                <w:ilvl w:val="2"/>
                <w:numId w:val="37"/>
              </w:numPr>
              <w:ind w:left="600" w:hanging="567"/>
              <w:jc w:val="both"/>
              <w:rPr>
                <w:sz w:val="24"/>
                <w:szCs w:val="24"/>
              </w:rPr>
            </w:pPr>
            <w:r w:rsidRPr="00EC7307">
              <w:rPr>
                <w:sz w:val="24"/>
                <w:szCs w:val="24"/>
              </w:rPr>
              <w:t>Moduł komunikacyjny sterownika pokładowego (</w:t>
            </w:r>
            <w:proofErr w:type="spellStart"/>
            <w:r w:rsidRPr="00EC7307">
              <w:rPr>
                <w:sz w:val="24"/>
                <w:szCs w:val="24"/>
              </w:rPr>
              <w:t>autokomputera</w:t>
            </w:r>
            <w:proofErr w:type="spellEnd"/>
            <w:r w:rsidRPr="00EC7307">
              <w:rPr>
                <w:sz w:val="24"/>
                <w:szCs w:val="24"/>
              </w:rPr>
              <w:t>) ma umożliwiać współpracę pomięd</w:t>
            </w:r>
            <w:r w:rsidR="00E028F2" w:rsidRPr="00EC7307">
              <w:rPr>
                <w:sz w:val="24"/>
                <w:szCs w:val="24"/>
              </w:rPr>
              <w:t>zy posiadanym oprogramowaniem</w:t>
            </w:r>
            <w:r w:rsidR="00FB5CFB">
              <w:rPr>
                <w:sz w:val="24"/>
                <w:szCs w:val="24"/>
              </w:rPr>
              <w:t xml:space="preserve"> </w:t>
            </w:r>
            <w:r w:rsidR="00E028F2" w:rsidRPr="00EC7307">
              <w:rPr>
                <w:sz w:val="24"/>
                <w:szCs w:val="24"/>
              </w:rPr>
              <w:t xml:space="preserve">i </w:t>
            </w:r>
            <w:r w:rsidRPr="00EC7307">
              <w:rPr>
                <w:sz w:val="24"/>
                <w:szCs w:val="24"/>
              </w:rPr>
              <w:t xml:space="preserve">systemem informatycznym </w:t>
            </w:r>
            <w:r w:rsidR="00E028F2" w:rsidRPr="00EC7307">
              <w:rPr>
                <w:sz w:val="24"/>
                <w:szCs w:val="24"/>
              </w:rPr>
              <w:t xml:space="preserve">stacjonarnym Zamawiającego, </w:t>
            </w:r>
            <w:r w:rsidRPr="00EC7307">
              <w:rPr>
                <w:sz w:val="24"/>
                <w:szCs w:val="24"/>
              </w:rPr>
              <w:t>a komputerem pokładowym (</w:t>
            </w:r>
            <w:proofErr w:type="spellStart"/>
            <w:r w:rsidRPr="00EC7307">
              <w:rPr>
                <w:sz w:val="24"/>
                <w:szCs w:val="24"/>
              </w:rPr>
              <w:t>autokomputerem</w:t>
            </w:r>
            <w:proofErr w:type="spellEnd"/>
            <w:r w:rsidRPr="00EC7307">
              <w:rPr>
                <w:sz w:val="24"/>
                <w:szCs w:val="24"/>
              </w:rPr>
              <w:t>), systemem monitoringu i pozostałymi niezbędnymi elementami wymagającymi łączności z komputerami systemu centralnego Zamawiającego. Wymagane rozwiązanie systemu pakietowej transmisji danych oparte musi zostać na transmisji</w:t>
            </w:r>
            <w:r w:rsidR="00E028F2" w:rsidRPr="00EC7307">
              <w:rPr>
                <w:sz w:val="24"/>
                <w:szCs w:val="24"/>
              </w:rPr>
              <w:t xml:space="preserve"> min. UMTS oraz transmisji Wifi </w:t>
            </w:r>
            <w:r w:rsidRPr="00EC7307">
              <w:rPr>
                <w:sz w:val="24"/>
                <w:szCs w:val="24"/>
              </w:rPr>
              <w:t>w paśmie normatywnym 5GHz.</w:t>
            </w:r>
          </w:p>
          <w:p w14:paraId="5410352E" w14:textId="7963AAF6" w:rsidR="00DE7E25" w:rsidRPr="00EC7307" w:rsidRDefault="00DE7E25" w:rsidP="00852A69">
            <w:pPr>
              <w:pStyle w:val="Akapitzlist"/>
              <w:numPr>
                <w:ilvl w:val="2"/>
                <w:numId w:val="37"/>
              </w:numPr>
              <w:ind w:left="600" w:hanging="567"/>
              <w:jc w:val="both"/>
              <w:rPr>
                <w:sz w:val="24"/>
                <w:szCs w:val="24"/>
              </w:rPr>
            </w:pPr>
            <w:r w:rsidRPr="00EC7307">
              <w:rPr>
                <w:sz w:val="24"/>
                <w:szCs w:val="24"/>
              </w:rPr>
              <w:t>Moduł komunikacyjny ma umożliwiać nawiązanie łączności fonicznej dyspozytora ruchu z kierowcą autobusu w</w:t>
            </w:r>
            <w:r w:rsidR="00D22803">
              <w:rPr>
                <w:sz w:val="24"/>
                <w:szCs w:val="24"/>
              </w:rPr>
              <w:t> </w:t>
            </w:r>
            <w:r w:rsidRPr="00EC7307">
              <w:rPr>
                <w:sz w:val="24"/>
                <w:szCs w:val="24"/>
              </w:rPr>
              <w:t xml:space="preserve">standardzie VoIP lub Voice  poprzez sieć GSM/UMTS. </w:t>
            </w:r>
          </w:p>
          <w:p w14:paraId="0CD508FF" w14:textId="229C2196" w:rsidR="00D10194" w:rsidRPr="00EC7307" w:rsidRDefault="00DE7E25" w:rsidP="00852A69">
            <w:pPr>
              <w:pStyle w:val="Akapitzlist"/>
              <w:numPr>
                <w:ilvl w:val="2"/>
                <w:numId w:val="37"/>
              </w:numPr>
              <w:ind w:left="600" w:hanging="567"/>
              <w:jc w:val="both"/>
              <w:rPr>
                <w:sz w:val="24"/>
                <w:szCs w:val="24"/>
              </w:rPr>
            </w:pPr>
            <w:r w:rsidRPr="00EC7307">
              <w:rPr>
                <w:sz w:val="24"/>
                <w:szCs w:val="24"/>
              </w:rPr>
              <w:t>Wymagane jest dostarczenie wzma</w:t>
            </w:r>
            <w:r w:rsidR="00C156D2" w:rsidRPr="00EC7307">
              <w:rPr>
                <w:sz w:val="24"/>
                <w:szCs w:val="24"/>
              </w:rPr>
              <w:t xml:space="preserve">cniacza min. 3W (o ile nie jest </w:t>
            </w:r>
            <w:r w:rsidRPr="00EC7307">
              <w:rPr>
                <w:sz w:val="24"/>
                <w:szCs w:val="24"/>
              </w:rPr>
              <w:t>wbudowany) z możliwością regulacji poziomu głośności przez kierowcę oraz głośnika kierowcy. Wymagane jest dostarczenie mikrofonu kierowcy</w:t>
            </w:r>
            <w:r w:rsidR="00D10194" w:rsidRPr="00EC7307">
              <w:rPr>
                <w:sz w:val="24"/>
                <w:szCs w:val="24"/>
              </w:rPr>
              <w:t xml:space="preserve"> do komunikacji z dyspozytorem. </w:t>
            </w:r>
          </w:p>
          <w:p w14:paraId="63C6C599" w14:textId="6790F5A9" w:rsidR="00DE7E25" w:rsidRPr="00EC7307" w:rsidRDefault="00DE7E25" w:rsidP="00AB6A7F">
            <w:pPr>
              <w:jc w:val="both"/>
              <w:rPr>
                <w:i/>
                <w:sz w:val="24"/>
                <w:szCs w:val="24"/>
              </w:rPr>
            </w:pPr>
            <w:r w:rsidRPr="00EC7307">
              <w:rPr>
                <w:i/>
                <w:sz w:val="24"/>
                <w:szCs w:val="24"/>
              </w:rPr>
              <w:t>Karty S</w:t>
            </w:r>
            <w:r w:rsidR="00D10194" w:rsidRPr="00EC7307">
              <w:rPr>
                <w:i/>
                <w:sz w:val="24"/>
                <w:szCs w:val="24"/>
              </w:rPr>
              <w:t>IM zapewniające łączność głosową</w:t>
            </w:r>
            <w:r w:rsidRPr="00EC7307">
              <w:rPr>
                <w:i/>
                <w:sz w:val="24"/>
                <w:szCs w:val="24"/>
              </w:rPr>
              <w:t xml:space="preserve"> i transmisję danych  dostarczy Zamawiający. Koszty transmisji w sieci wybranego operatora GSM pokryje Zamawiający.  </w:t>
            </w:r>
          </w:p>
        </w:tc>
      </w:tr>
      <w:tr w:rsidR="002E6CFA" w:rsidRPr="00EC7307" w14:paraId="6F7CD1AB" w14:textId="77777777" w:rsidTr="00AB549C">
        <w:tc>
          <w:tcPr>
            <w:tcW w:w="2836" w:type="dxa"/>
          </w:tcPr>
          <w:p w14:paraId="5AC2DAE7" w14:textId="1E967653" w:rsidR="002E6CFA" w:rsidRPr="00EC7307" w:rsidRDefault="002E6CFA" w:rsidP="00D92DCF">
            <w:pPr>
              <w:pStyle w:val="Akapitzlist"/>
              <w:numPr>
                <w:ilvl w:val="0"/>
                <w:numId w:val="1"/>
              </w:numPr>
              <w:rPr>
                <w:b/>
                <w:sz w:val="24"/>
                <w:szCs w:val="24"/>
              </w:rPr>
            </w:pPr>
            <w:r w:rsidRPr="00EC7307">
              <w:rPr>
                <w:b/>
                <w:sz w:val="24"/>
                <w:szCs w:val="24"/>
              </w:rPr>
              <w:lastRenderedPageBreak/>
              <w:t>Radiofonizacja</w:t>
            </w:r>
          </w:p>
        </w:tc>
        <w:tc>
          <w:tcPr>
            <w:tcW w:w="12048" w:type="dxa"/>
          </w:tcPr>
          <w:p w14:paraId="0054AC4F" w14:textId="1928CE4C" w:rsidR="002E6CFA" w:rsidRPr="00EC7307" w:rsidRDefault="002E6CFA" w:rsidP="002A4476">
            <w:pPr>
              <w:jc w:val="both"/>
              <w:rPr>
                <w:sz w:val="24"/>
                <w:szCs w:val="24"/>
              </w:rPr>
            </w:pPr>
            <w:r w:rsidRPr="00EC7307">
              <w:rPr>
                <w:sz w:val="24"/>
                <w:szCs w:val="24"/>
              </w:rPr>
              <w:t>Zestaw radio + wzmacniacz + nagłośnienie</w:t>
            </w:r>
            <w:r w:rsidR="00E028F2" w:rsidRPr="00EC7307">
              <w:rPr>
                <w:sz w:val="24"/>
                <w:szCs w:val="24"/>
              </w:rPr>
              <w:t xml:space="preserve"> w kabinie kierowcy </w:t>
            </w:r>
            <w:r w:rsidR="00D6249D">
              <w:rPr>
                <w:sz w:val="24"/>
                <w:szCs w:val="24"/>
              </w:rPr>
              <w:t>1</w:t>
            </w:r>
            <w:r w:rsidR="00E028F2" w:rsidRPr="00EC7307">
              <w:rPr>
                <w:sz w:val="24"/>
                <w:szCs w:val="24"/>
              </w:rPr>
              <w:t xml:space="preserve"> głośnik,</w:t>
            </w:r>
            <w:r w:rsidR="0085162E">
              <w:rPr>
                <w:sz w:val="24"/>
                <w:szCs w:val="24"/>
              </w:rPr>
              <w:t xml:space="preserve"> </w:t>
            </w:r>
            <w:r w:rsidRPr="00EC7307">
              <w:rPr>
                <w:sz w:val="24"/>
                <w:szCs w:val="24"/>
              </w:rPr>
              <w:t>w przedzial</w:t>
            </w:r>
            <w:r w:rsidR="00E10079">
              <w:rPr>
                <w:sz w:val="24"/>
                <w:szCs w:val="24"/>
              </w:rPr>
              <w:t>e pasażerskim zamontowane min. 4</w:t>
            </w:r>
            <w:r w:rsidR="00481098">
              <w:rPr>
                <w:sz w:val="24"/>
                <w:szCs w:val="24"/>
              </w:rPr>
              <w:t> </w:t>
            </w:r>
            <w:r w:rsidRPr="00EC7307">
              <w:rPr>
                <w:sz w:val="24"/>
                <w:szCs w:val="24"/>
              </w:rPr>
              <w:t>głośników.</w:t>
            </w:r>
          </w:p>
          <w:p w14:paraId="4B6304C0" w14:textId="77777777" w:rsidR="002E6CFA" w:rsidRPr="00EC7307" w:rsidRDefault="002E6CFA" w:rsidP="002A4476">
            <w:pPr>
              <w:jc w:val="both"/>
              <w:rPr>
                <w:sz w:val="24"/>
                <w:szCs w:val="24"/>
              </w:rPr>
            </w:pPr>
            <w:r w:rsidRPr="00EC7307">
              <w:rPr>
                <w:sz w:val="24"/>
                <w:szCs w:val="24"/>
              </w:rPr>
              <w:t>Nagłośnienie powinno umożliwiać zarówno emisję zapowiedzi głosowych, jak również emisję audycji radiowych.</w:t>
            </w:r>
          </w:p>
          <w:p w14:paraId="30BA207B" w14:textId="77777777" w:rsidR="002E6CFA" w:rsidRPr="00EC7307" w:rsidRDefault="002E6CFA" w:rsidP="002A4476">
            <w:pPr>
              <w:jc w:val="both"/>
              <w:rPr>
                <w:sz w:val="24"/>
                <w:szCs w:val="24"/>
              </w:rPr>
            </w:pPr>
            <w:r w:rsidRPr="00EC7307">
              <w:rPr>
                <w:sz w:val="24"/>
                <w:szCs w:val="24"/>
              </w:rPr>
              <w:t>Głośnik radia w kabinie ki</w:t>
            </w:r>
            <w:r w:rsidR="00E028F2" w:rsidRPr="00EC7307">
              <w:rPr>
                <w:sz w:val="24"/>
                <w:szCs w:val="24"/>
              </w:rPr>
              <w:t xml:space="preserve">erowcy i głośnik do komunikacji </w:t>
            </w:r>
            <w:r w:rsidRPr="00EC7307">
              <w:rPr>
                <w:sz w:val="24"/>
                <w:szCs w:val="24"/>
              </w:rPr>
              <w:t>z dyspozytorem powinny być odrębne.</w:t>
            </w:r>
          </w:p>
        </w:tc>
      </w:tr>
      <w:tr w:rsidR="00D5525D" w:rsidRPr="00EC7307" w14:paraId="788BB206" w14:textId="77777777" w:rsidTr="00AB549C">
        <w:tc>
          <w:tcPr>
            <w:tcW w:w="2836" w:type="dxa"/>
          </w:tcPr>
          <w:p w14:paraId="0154672A" w14:textId="62DD83EC" w:rsidR="00D5525D" w:rsidRPr="00B60DB7" w:rsidRDefault="00D5525D" w:rsidP="00D92DCF">
            <w:pPr>
              <w:pStyle w:val="Akapitzlist"/>
              <w:numPr>
                <w:ilvl w:val="0"/>
                <w:numId w:val="1"/>
              </w:numPr>
              <w:rPr>
                <w:b/>
                <w:sz w:val="24"/>
                <w:szCs w:val="24"/>
              </w:rPr>
            </w:pPr>
            <w:r w:rsidRPr="00B60DB7">
              <w:rPr>
                <w:b/>
                <w:sz w:val="24"/>
                <w:szCs w:val="24"/>
              </w:rPr>
              <w:t>Centralny układ smarowania</w:t>
            </w:r>
          </w:p>
        </w:tc>
        <w:tc>
          <w:tcPr>
            <w:tcW w:w="12048" w:type="dxa"/>
          </w:tcPr>
          <w:p w14:paraId="39D1BBFF" w14:textId="7D8E3880" w:rsidR="00D5525D" w:rsidRPr="00B60DB7" w:rsidRDefault="00D5525D" w:rsidP="00092562">
            <w:pPr>
              <w:pStyle w:val="Akapitzlist"/>
              <w:numPr>
                <w:ilvl w:val="1"/>
                <w:numId w:val="1"/>
              </w:numPr>
              <w:ind w:left="317"/>
              <w:jc w:val="both"/>
              <w:rPr>
                <w:sz w:val="24"/>
                <w:szCs w:val="24"/>
              </w:rPr>
            </w:pPr>
            <w:r w:rsidRPr="00B60DB7">
              <w:rPr>
                <w:sz w:val="24"/>
                <w:szCs w:val="24"/>
              </w:rPr>
              <w:t>obejmujący wszystkie punkty obsługowe (smarownicze) podwozia</w:t>
            </w:r>
            <w:r w:rsidR="00092562" w:rsidRPr="00B60DB7">
              <w:rPr>
                <w:sz w:val="24"/>
                <w:szCs w:val="24"/>
              </w:rPr>
              <w:t xml:space="preserve"> </w:t>
            </w:r>
            <w:r w:rsidRPr="00B60DB7">
              <w:rPr>
                <w:sz w:val="24"/>
                <w:szCs w:val="24"/>
              </w:rPr>
              <w:t>z wyjątkiem wału napędowego dla wszystkich elementów podwozia, wymagających okresowego smarowania; jeżeli podwozie autobusu nie posiada punktów obsługowych (smarowniczych poza wałem napędowym) lub posiada nie więcej niż jeden punkt obsługowy, to układ centralnego smarowania nie jest wymagany,</w:t>
            </w:r>
          </w:p>
          <w:p w14:paraId="3E260792" w14:textId="00E07FD8" w:rsidR="00D5525D" w:rsidRPr="00B60DB7" w:rsidRDefault="00D5525D" w:rsidP="00092562">
            <w:pPr>
              <w:pStyle w:val="Akapitzlist"/>
              <w:numPr>
                <w:ilvl w:val="1"/>
                <w:numId w:val="1"/>
              </w:numPr>
              <w:ind w:left="317"/>
              <w:jc w:val="both"/>
              <w:rPr>
                <w:sz w:val="24"/>
                <w:szCs w:val="24"/>
              </w:rPr>
            </w:pPr>
            <w:r w:rsidRPr="00B60DB7">
              <w:rPr>
                <w:sz w:val="24"/>
                <w:szCs w:val="24"/>
              </w:rPr>
              <w:t>zasilanie - 24 V,</w:t>
            </w:r>
          </w:p>
          <w:p w14:paraId="01E975BE" w14:textId="7800B50E" w:rsidR="00092562" w:rsidRPr="00B60DB7" w:rsidRDefault="00D5525D" w:rsidP="00092562">
            <w:pPr>
              <w:pStyle w:val="Akapitzlist"/>
              <w:numPr>
                <w:ilvl w:val="1"/>
                <w:numId w:val="1"/>
              </w:numPr>
              <w:ind w:left="317"/>
              <w:jc w:val="both"/>
              <w:rPr>
                <w:sz w:val="24"/>
                <w:szCs w:val="24"/>
              </w:rPr>
            </w:pPr>
            <w:r w:rsidRPr="00B60DB7">
              <w:rPr>
                <w:sz w:val="24"/>
                <w:szCs w:val="24"/>
              </w:rPr>
              <w:t>na smar stały w klasie NLGI 2</w:t>
            </w:r>
            <w:r w:rsidR="006766BF">
              <w:rPr>
                <w:sz w:val="24"/>
                <w:szCs w:val="24"/>
              </w:rPr>
              <w:t xml:space="preserve"> </w:t>
            </w:r>
            <w:r w:rsidR="006766BF" w:rsidRPr="004B26D7">
              <w:rPr>
                <w:sz w:val="24"/>
                <w:szCs w:val="24"/>
              </w:rPr>
              <w:t>lub NLGI 0 lub NLGI 00</w:t>
            </w:r>
          </w:p>
          <w:p w14:paraId="1E06738D" w14:textId="1ED3F920" w:rsidR="00D5525D" w:rsidRPr="00B60DB7" w:rsidRDefault="00D5525D" w:rsidP="00CC56A9">
            <w:pPr>
              <w:pStyle w:val="Akapitzlist"/>
              <w:numPr>
                <w:ilvl w:val="1"/>
                <w:numId w:val="1"/>
              </w:numPr>
              <w:ind w:left="317"/>
              <w:jc w:val="both"/>
              <w:rPr>
                <w:sz w:val="24"/>
                <w:szCs w:val="24"/>
              </w:rPr>
            </w:pPr>
            <w:r w:rsidRPr="00B60DB7">
              <w:rPr>
                <w:sz w:val="24"/>
                <w:szCs w:val="24"/>
              </w:rPr>
              <w:t>wymagane jest nieprzerwane działanie układu smarowania do całkowitego zużycia smaru znajdującego się w</w:t>
            </w:r>
            <w:r w:rsidR="00CC56A9" w:rsidRPr="00B60DB7">
              <w:rPr>
                <w:sz w:val="24"/>
                <w:szCs w:val="24"/>
              </w:rPr>
              <w:t> </w:t>
            </w:r>
            <w:r w:rsidRPr="00B60DB7">
              <w:rPr>
                <w:sz w:val="24"/>
                <w:szCs w:val="24"/>
              </w:rPr>
              <w:t>zasobniku.</w:t>
            </w:r>
          </w:p>
        </w:tc>
      </w:tr>
      <w:tr w:rsidR="00D5525D" w:rsidRPr="00EC7307" w14:paraId="2B3EC1C8" w14:textId="77777777" w:rsidTr="00AB549C">
        <w:tc>
          <w:tcPr>
            <w:tcW w:w="2836" w:type="dxa"/>
          </w:tcPr>
          <w:p w14:paraId="7EB51C79" w14:textId="3293C5BC" w:rsidR="00D5525D" w:rsidRPr="00B60DB7" w:rsidRDefault="00D5525D" w:rsidP="00D92DCF">
            <w:pPr>
              <w:pStyle w:val="Akapitzlist"/>
              <w:numPr>
                <w:ilvl w:val="0"/>
                <w:numId w:val="1"/>
              </w:numPr>
              <w:rPr>
                <w:b/>
                <w:sz w:val="24"/>
                <w:szCs w:val="24"/>
              </w:rPr>
            </w:pPr>
            <w:r w:rsidRPr="00B60DB7">
              <w:rPr>
                <w:b/>
                <w:sz w:val="24"/>
                <w:szCs w:val="24"/>
              </w:rPr>
              <w:t>System gaszenia pożaru</w:t>
            </w:r>
          </w:p>
        </w:tc>
        <w:tc>
          <w:tcPr>
            <w:tcW w:w="12048" w:type="dxa"/>
          </w:tcPr>
          <w:p w14:paraId="2BC1DAEB" w14:textId="6BE22B7E" w:rsidR="00D5525D" w:rsidRPr="00B60DB7" w:rsidRDefault="00D5525D" w:rsidP="00852A69">
            <w:pPr>
              <w:pStyle w:val="Akapitzlist"/>
              <w:numPr>
                <w:ilvl w:val="2"/>
                <w:numId w:val="45"/>
              </w:numPr>
              <w:ind w:left="459" w:hanging="426"/>
              <w:jc w:val="both"/>
              <w:rPr>
                <w:sz w:val="24"/>
                <w:szCs w:val="24"/>
              </w:rPr>
            </w:pPr>
            <w:r w:rsidRPr="00B60DB7">
              <w:rPr>
                <w:sz w:val="24"/>
                <w:szCs w:val="24"/>
              </w:rPr>
              <w:t>System automatycznej detekcji i gaszenia pożaru wybranych elementów autobusu:</w:t>
            </w:r>
          </w:p>
          <w:p w14:paraId="46F84263" w14:textId="3149209A" w:rsidR="00D5525D" w:rsidRPr="00B60DB7" w:rsidRDefault="00D5525D" w:rsidP="00852A69">
            <w:pPr>
              <w:pStyle w:val="Akapitzlist"/>
              <w:numPr>
                <w:ilvl w:val="1"/>
                <w:numId w:val="46"/>
              </w:numPr>
              <w:ind w:left="459"/>
              <w:jc w:val="both"/>
              <w:rPr>
                <w:sz w:val="24"/>
                <w:szCs w:val="24"/>
              </w:rPr>
            </w:pPr>
            <w:r w:rsidRPr="00B60DB7">
              <w:rPr>
                <w:sz w:val="24"/>
                <w:szCs w:val="24"/>
              </w:rPr>
              <w:t>systemem detekcji i gaszenia pożaru muszą być objęte:</w:t>
            </w:r>
          </w:p>
          <w:p w14:paraId="3D17A1B6" w14:textId="4641A557" w:rsidR="00D5525D" w:rsidRPr="00B60DB7" w:rsidRDefault="00D5525D" w:rsidP="00852A69">
            <w:pPr>
              <w:pStyle w:val="Akapitzlist"/>
              <w:numPr>
                <w:ilvl w:val="0"/>
                <w:numId w:val="44"/>
              </w:numPr>
              <w:jc w:val="both"/>
              <w:rPr>
                <w:sz w:val="24"/>
                <w:szCs w:val="24"/>
              </w:rPr>
            </w:pPr>
            <w:r w:rsidRPr="00B60DB7">
              <w:rPr>
                <w:sz w:val="24"/>
                <w:szCs w:val="24"/>
              </w:rPr>
              <w:t>silnik trakcyjny (o ile zainstalowano silnik umieszczony w podwoziu), tzw. silnik centralny,</w:t>
            </w:r>
          </w:p>
          <w:p w14:paraId="4EA3A379" w14:textId="4D7F03F0" w:rsidR="00D5525D" w:rsidRDefault="00D5525D" w:rsidP="00852A69">
            <w:pPr>
              <w:pStyle w:val="Akapitzlist"/>
              <w:numPr>
                <w:ilvl w:val="0"/>
                <w:numId w:val="44"/>
              </w:numPr>
              <w:jc w:val="both"/>
              <w:rPr>
                <w:sz w:val="24"/>
                <w:szCs w:val="24"/>
              </w:rPr>
            </w:pPr>
            <w:r w:rsidRPr="00B60DB7">
              <w:rPr>
                <w:sz w:val="24"/>
                <w:szCs w:val="24"/>
              </w:rPr>
              <w:t>kompresor układu pneumatycznego,</w:t>
            </w:r>
          </w:p>
          <w:p w14:paraId="1CC6EF39" w14:textId="4B3CC344" w:rsidR="00D6249D" w:rsidRDefault="00D6249D" w:rsidP="00852A69">
            <w:pPr>
              <w:pStyle w:val="Akapitzlist"/>
              <w:numPr>
                <w:ilvl w:val="0"/>
                <w:numId w:val="44"/>
              </w:numPr>
              <w:jc w:val="both"/>
              <w:rPr>
                <w:sz w:val="24"/>
                <w:szCs w:val="24"/>
              </w:rPr>
            </w:pPr>
            <w:r>
              <w:rPr>
                <w:sz w:val="24"/>
                <w:szCs w:val="24"/>
              </w:rPr>
              <w:t>komora agregatu grzewczego,</w:t>
            </w:r>
          </w:p>
          <w:p w14:paraId="751BD7F3" w14:textId="1396764F" w:rsidR="00D6249D" w:rsidRPr="00B60DB7" w:rsidRDefault="00D6249D" w:rsidP="00852A69">
            <w:pPr>
              <w:pStyle w:val="Akapitzlist"/>
              <w:numPr>
                <w:ilvl w:val="0"/>
                <w:numId w:val="44"/>
              </w:numPr>
              <w:jc w:val="both"/>
              <w:rPr>
                <w:sz w:val="24"/>
                <w:szCs w:val="24"/>
              </w:rPr>
            </w:pPr>
            <w:r w:rsidRPr="00D6249D">
              <w:rPr>
                <w:sz w:val="24"/>
                <w:szCs w:val="24"/>
              </w:rPr>
              <w:t>magazyn energii (bateria trakcyjna</w:t>
            </w:r>
            <w:r>
              <w:rPr>
                <w:sz w:val="24"/>
                <w:szCs w:val="24"/>
              </w:rPr>
              <w:t>),</w:t>
            </w:r>
          </w:p>
          <w:p w14:paraId="76C3496C" w14:textId="08ECE221" w:rsidR="00D5525D" w:rsidRPr="00B60DB7" w:rsidRDefault="00D5525D" w:rsidP="00852A69">
            <w:pPr>
              <w:pStyle w:val="Akapitzlist"/>
              <w:numPr>
                <w:ilvl w:val="1"/>
                <w:numId w:val="46"/>
              </w:numPr>
              <w:ind w:left="459"/>
              <w:jc w:val="both"/>
              <w:rPr>
                <w:sz w:val="24"/>
                <w:szCs w:val="24"/>
              </w:rPr>
            </w:pPr>
            <w:r w:rsidRPr="00B60DB7">
              <w:rPr>
                <w:sz w:val="24"/>
                <w:szCs w:val="24"/>
              </w:rPr>
              <w:lastRenderedPageBreak/>
              <w:t>detekcja pożaru liniowa hydropneumatyczna lub elektryczna lub pneumatyczna,</w:t>
            </w:r>
          </w:p>
          <w:p w14:paraId="05125475" w14:textId="24998885" w:rsidR="00D5525D" w:rsidRPr="00A0548D" w:rsidRDefault="00D5525D" w:rsidP="00852A69">
            <w:pPr>
              <w:pStyle w:val="Akapitzlist"/>
              <w:numPr>
                <w:ilvl w:val="1"/>
                <w:numId w:val="46"/>
              </w:numPr>
              <w:ind w:left="459"/>
              <w:jc w:val="both"/>
              <w:rPr>
                <w:sz w:val="24"/>
                <w:szCs w:val="24"/>
              </w:rPr>
            </w:pPr>
            <w:r w:rsidRPr="00B60DB7">
              <w:rPr>
                <w:sz w:val="24"/>
                <w:szCs w:val="24"/>
              </w:rPr>
              <w:t>sygnalizacja świetlna i akustyczna (głośny przerywany sygnał) w miejscu pracy kierowcy, informująca o wybuchu pożaru,</w:t>
            </w:r>
          </w:p>
        </w:tc>
      </w:tr>
      <w:tr w:rsidR="00BE3648" w:rsidRPr="00EC7307" w14:paraId="3B305CD4" w14:textId="77777777" w:rsidTr="00AB549C">
        <w:tc>
          <w:tcPr>
            <w:tcW w:w="2836" w:type="dxa"/>
          </w:tcPr>
          <w:p w14:paraId="7E1C9627" w14:textId="42B96113" w:rsidR="00BE3648" w:rsidRPr="00927F59" w:rsidRDefault="00DE7E25" w:rsidP="00D92DCF">
            <w:pPr>
              <w:pStyle w:val="Akapitzlist"/>
              <w:numPr>
                <w:ilvl w:val="0"/>
                <w:numId w:val="1"/>
              </w:numPr>
              <w:rPr>
                <w:b/>
                <w:sz w:val="24"/>
                <w:szCs w:val="24"/>
              </w:rPr>
            </w:pPr>
            <w:r w:rsidRPr="00D92DCF">
              <w:rPr>
                <w:b/>
                <w:sz w:val="24"/>
                <w:szCs w:val="24"/>
              </w:rPr>
              <w:lastRenderedPageBreak/>
              <w:t>System cyfrowego monitoringu wizyjnego</w:t>
            </w:r>
          </w:p>
        </w:tc>
        <w:tc>
          <w:tcPr>
            <w:tcW w:w="12048" w:type="dxa"/>
          </w:tcPr>
          <w:p w14:paraId="75CC1BB8" w14:textId="77777777" w:rsidR="00861D43" w:rsidRDefault="00DE7E25" w:rsidP="00852A69">
            <w:pPr>
              <w:pStyle w:val="Akapitzlist"/>
              <w:numPr>
                <w:ilvl w:val="0"/>
                <w:numId w:val="47"/>
              </w:numPr>
              <w:ind w:left="459" w:hanging="426"/>
              <w:jc w:val="both"/>
              <w:rPr>
                <w:sz w:val="24"/>
                <w:szCs w:val="24"/>
              </w:rPr>
            </w:pPr>
            <w:r w:rsidRPr="00861D43">
              <w:rPr>
                <w:sz w:val="24"/>
                <w:szCs w:val="24"/>
              </w:rPr>
              <w:t xml:space="preserve">Autobus powinien być wyposażony w cyfrowy monitoring wnętrza oraz obszarów znajdujących się bezpośrednio przed i za pojazdem. Lokalna </w:t>
            </w:r>
            <w:proofErr w:type="spellStart"/>
            <w:r w:rsidRPr="00861D43">
              <w:rPr>
                <w:sz w:val="24"/>
                <w:szCs w:val="24"/>
              </w:rPr>
              <w:t>wideodetekcja</w:t>
            </w:r>
            <w:proofErr w:type="spellEnd"/>
            <w:r w:rsidRPr="00861D43">
              <w:rPr>
                <w:sz w:val="24"/>
                <w:szCs w:val="24"/>
              </w:rPr>
              <w:t xml:space="preserve"> powinna obejmować 6 obszarów: 4 kamery obejmujące wnętrze pojazdu, w tym 1 kamera obejmująca stanowisko kierowcy i obszar przedni</w:t>
            </w:r>
            <w:r w:rsidR="00A7245B" w:rsidRPr="00861D43">
              <w:rPr>
                <w:sz w:val="24"/>
                <w:szCs w:val="24"/>
              </w:rPr>
              <w:t xml:space="preserve">ch drzwi z rejestracją dźwięku, </w:t>
            </w:r>
            <w:r w:rsidRPr="00861D43">
              <w:rPr>
                <w:sz w:val="24"/>
                <w:szCs w:val="24"/>
              </w:rPr>
              <w:t xml:space="preserve">1 kamera skierowana </w:t>
            </w:r>
            <w:r w:rsidR="00A7245B" w:rsidRPr="00861D43">
              <w:rPr>
                <w:sz w:val="24"/>
                <w:szCs w:val="24"/>
              </w:rPr>
              <w:t xml:space="preserve">do przodu obejmująca tor jazdy, </w:t>
            </w:r>
            <w:r w:rsidRPr="00861D43">
              <w:rPr>
                <w:sz w:val="24"/>
                <w:szCs w:val="24"/>
              </w:rPr>
              <w:t>1 kamera cofania.</w:t>
            </w:r>
          </w:p>
          <w:p w14:paraId="5B139E1E" w14:textId="56E8F31E" w:rsidR="00861D43" w:rsidRDefault="00DE7E25" w:rsidP="00852A69">
            <w:pPr>
              <w:pStyle w:val="Akapitzlist"/>
              <w:numPr>
                <w:ilvl w:val="0"/>
                <w:numId w:val="47"/>
              </w:numPr>
              <w:ind w:left="459" w:hanging="426"/>
              <w:jc w:val="both"/>
              <w:rPr>
                <w:sz w:val="24"/>
                <w:szCs w:val="24"/>
              </w:rPr>
            </w:pPr>
            <w:r w:rsidRPr="00861D43">
              <w:rPr>
                <w:sz w:val="24"/>
                <w:szCs w:val="24"/>
              </w:rPr>
              <w:t>Kamera przednia toru jazdy powinna obserwować obszar przed pojazdem na odległość min. 10 m z uwzględnieniem prawej części jezdni. Kamera wsteczna powinna obserwować obszar za pojazdem. Obraz z wszystkich kamer pojazdu powinien być rejestrowany w sposób ciągły na twardym dysku w pojeździe, posiadającym pojemność wystarczającą na zmagazynowanie obrazu z okresu minimum 30 dni, przy założeniu pracy pojazdu 18 godzin na dobę. Dodatkowo monitoring powinien</w:t>
            </w:r>
            <w:r w:rsidR="003C64FF" w:rsidRPr="00861D43">
              <w:rPr>
                <w:sz w:val="24"/>
                <w:szCs w:val="24"/>
              </w:rPr>
              <w:t xml:space="preserve"> umożliwiać rejestrację dźwięku</w:t>
            </w:r>
            <w:r w:rsidR="00CD0BCE">
              <w:rPr>
                <w:sz w:val="24"/>
                <w:szCs w:val="24"/>
              </w:rPr>
              <w:t xml:space="preserve"> </w:t>
            </w:r>
            <w:r w:rsidRPr="00861D43">
              <w:rPr>
                <w:sz w:val="24"/>
                <w:szCs w:val="24"/>
              </w:rPr>
              <w:t>z kabiny kierowcy w sposób umożliwia</w:t>
            </w:r>
            <w:r w:rsidR="00270C98" w:rsidRPr="00861D43">
              <w:rPr>
                <w:sz w:val="24"/>
                <w:szCs w:val="24"/>
              </w:rPr>
              <w:t>jący nagrywanie rozmów kierowcy</w:t>
            </w:r>
            <w:r w:rsidR="00861D43" w:rsidRPr="00861D43">
              <w:rPr>
                <w:sz w:val="24"/>
                <w:szCs w:val="24"/>
              </w:rPr>
              <w:t xml:space="preserve"> </w:t>
            </w:r>
            <w:r w:rsidRPr="00861D43">
              <w:rPr>
                <w:sz w:val="24"/>
                <w:szCs w:val="24"/>
              </w:rPr>
              <w:t>z pasażerami. Wymagany jest monitor kont</w:t>
            </w:r>
            <w:r w:rsidR="00A7245B" w:rsidRPr="00861D43">
              <w:rPr>
                <w:sz w:val="24"/>
                <w:szCs w:val="24"/>
              </w:rPr>
              <w:t>rolny LCD, zamontowany</w:t>
            </w:r>
            <w:r w:rsidR="00861D43" w:rsidRPr="00861D43">
              <w:rPr>
                <w:sz w:val="24"/>
                <w:szCs w:val="24"/>
              </w:rPr>
              <w:t xml:space="preserve"> </w:t>
            </w:r>
            <w:r w:rsidRPr="00861D43">
              <w:rPr>
                <w:sz w:val="24"/>
                <w:szCs w:val="24"/>
              </w:rPr>
              <w:t>w kabinie kierowcy.</w:t>
            </w:r>
          </w:p>
          <w:p w14:paraId="4D4B5C7F" w14:textId="77777777" w:rsidR="00861D43" w:rsidRDefault="00DE7E25" w:rsidP="00852A69">
            <w:pPr>
              <w:pStyle w:val="Akapitzlist"/>
              <w:numPr>
                <w:ilvl w:val="0"/>
                <w:numId w:val="47"/>
              </w:numPr>
              <w:ind w:left="459" w:hanging="426"/>
              <w:jc w:val="both"/>
              <w:rPr>
                <w:sz w:val="24"/>
                <w:szCs w:val="24"/>
              </w:rPr>
            </w:pPr>
            <w:r w:rsidRPr="00861D43">
              <w:rPr>
                <w:sz w:val="24"/>
                <w:szCs w:val="24"/>
              </w:rPr>
              <w:t>System monitoringu musi umożliwiać podłączenie do rejestratora nośników pamięci lub kompute</w:t>
            </w:r>
            <w:r w:rsidR="003C64FF" w:rsidRPr="00861D43">
              <w:rPr>
                <w:sz w:val="24"/>
                <w:szCs w:val="24"/>
              </w:rPr>
              <w:t>rów przenośnych umożliwiających</w:t>
            </w:r>
            <w:r w:rsidR="00861D43" w:rsidRPr="00861D43">
              <w:rPr>
                <w:sz w:val="24"/>
                <w:szCs w:val="24"/>
              </w:rPr>
              <w:t xml:space="preserve"> </w:t>
            </w:r>
            <w:r w:rsidRPr="00861D43">
              <w:rPr>
                <w:sz w:val="24"/>
                <w:szCs w:val="24"/>
              </w:rPr>
              <w:t>w autoryzowany sposób przekopiowanie i odtworzenie zapisanego obrazu.</w:t>
            </w:r>
          </w:p>
          <w:p w14:paraId="199A299F" w14:textId="77777777" w:rsidR="00861D43" w:rsidRDefault="00DE7E25" w:rsidP="00852A69">
            <w:pPr>
              <w:pStyle w:val="Akapitzlist"/>
              <w:numPr>
                <w:ilvl w:val="0"/>
                <w:numId w:val="47"/>
              </w:numPr>
              <w:ind w:left="459" w:hanging="426"/>
              <w:jc w:val="both"/>
              <w:rPr>
                <w:sz w:val="24"/>
                <w:szCs w:val="24"/>
              </w:rPr>
            </w:pPr>
            <w:r w:rsidRPr="00861D43">
              <w:rPr>
                <w:sz w:val="24"/>
                <w:szCs w:val="24"/>
              </w:rPr>
              <w:t xml:space="preserve">Wymagany jest dostęp do gniazd LAN i USB rejestratora (najlepiej w schowku kabiny kierowcy). Monitoring powinien również umożliwiać podgląd ze stanowiska obsługi i zgranie danych z rejestratora za pomocą łączności </w:t>
            </w:r>
            <w:proofErr w:type="spellStart"/>
            <w:r w:rsidRPr="00861D43">
              <w:rPr>
                <w:sz w:val="24"/>
                <w:szCs w:val="24"/>
              </w:rPr>
              <w:t>WiFi</w:t>
            </w:r>
            <w:proofErr w:type="spellEnd"/>
            <w:r w:rsidRPr="00861D43">
              <w:rPr>
                <w:sz w:val="24"/>
                <w:szCs w:val="24"/>
              </w:rPr>
              <w:t xml:space="preserve"> 5GHz z zabezpieczeniem poprzez klucz szyfrujący min. 128bit dla pojazdów znajdujących się w zasięgu sieci </w:t>
            </w:r>
            <w:proofErr w:type="spellStart"/>
            <w:r w:rsidRPr="00861D43">
              <w:rPr>
                <w:sz w:val="24"/>
                <w:szCs w:val="24"/>
              </w:rPr>
              <w:t>WiFi</w:t>
            </w:r>
            <w:proofErr w:type="spellEnd"/>
            <w:r w:rsidRPr="00861D43">
              <w:rPr>
                <w:sz w:val="24"/>
                <w:szCs w:val="24"/>
              </w:rPr>
              <w:t xml:space="preserve"> zajezdni Zamawiającego.</w:t>
            </w:r>
          </w:p>
          <w:p w14:paraId="27BD4C52" w14:textId="06D0B55C" w:rsidR="00861D43" w:rsidRDefault="00DE7E25" w:rsidP="00852A69">
            <w:pPr>
              <w:pStyle w:val="Akapitzlist"/>
              <w:numPr>
                <w:ilvl w:val="0"/>
                <w:numId w:val="47"/>
              </w:numPr>
              <w:ind w:left="459" w:hanging="426"/>
              <w:jc w:val="both"/>
              <w:rPr>
                <w:sz w:val="24"/>
                <w:szCs w:val="24"/>
              </w:rPr>
            </w:pPr>
            <w:r w:rsidRPr="00861D43">
              <w:rPr>
                <w:sz w:val="24"/>
                <w:szCs w:val="24"/>
              </w:rPr>
              <w:t>Konstrukcja mocowania kamer powinna uniemożliwiać ustawienie pola widzenia kamery w sposób samoczynny (w</w:t>
            </w:r>
            <w:r w:rsidR="00CC56A9">
              <w:rPr>
                <w:sz w:val="24"/>
                <w:szCs w:val="24"/>
              </w:rPr>
              <w:t> </w:t>
            </w:r>
            <w:r w:rsidRPr="00861D43">
              <w:rPr>
                <w:sz w:val="24"/>
                <w:szCs w:val="24"/>
              </w:rPr>
              <w:t>wyniku drgań) lub w wyniku ingerencji osób nieuprawnionych.</w:t>
            </w:r>
          </w:p>
          <w:p w14:paraId="7B3D6E60" w14:textId="77777777" w:rsidR="00861D43" w:rsidRDefault="00DE7E25" w:rsidP="00852A69">
            <w:pPr>
              <w:pStyle w:val="Akapitzlist"/>
              <w:numPr>
                <w:ilvl w:val="0"/>
                <w:numId w:val="47"/>
              </w:numPr>
              <w:ind w:left="459" w:hanging="426"/>
              <w:jc w:val="both"/>
              <w:rPr>
                <w:sz w:val="24"/>
                <w:szCs w:val="24"/>
              </w:rPr>
            </w:pPr>
            <w:r w:rsidRPr="00861D43">
              <w:rPr>
                <w:sz w:val="24"/>
                <w:szCs w:val="24"/>
              </w:rPr>
              <w:t>Montaż i konstrukcja kamer monitorujących obraz przed autobusem oraz za nim powinny uwzględniać konieczność rejestracji obrazu przez szybę pojazdu (opcjonalnie) w warunkach niedostatecznego oświetlenia, eliminować powstawanie refleksów i umożliwiać rejestr</w:t>
            </w:r>
            <w:r w:rsidR="00944B4B" w:rsidRPr="00861D43">
              <w:rPr>
                <w:sz w:val="24"/>
                <w:szCs w:val="24"/>
              </w:rPr>
              <w:t xml:space="preserve">ację obrazu </w:t>
            </w:r>
            <w:r w:rsidRPr="00861D43">
              <w:rPr>
                <w:sz w:val="24"/>
                <w:szCs w:val="24"/>
              </w:rPr>
              <w:t>o dobrych parametrach.</w:t>
            </w:r>
          </w:p>
          <w:p w14:paraId="254FB6CD" w14:textId="77777777" w:rsidR="00861D43" w:rsidRDefault="00DE7E25" w:rsidP="00852A69">
            <w:pPr>
              <w:pStyle w:val="Akapitzlist"/>
              <w:numPr>
                <w:ilvl w:val="0"/>
                <w:numId w:val="47"/>
              </w:numPr>
              <w:ind w:left="459" w:hanging="426"/>
              <w:jc w:val="both"/>
              <w:rPr>
                <w:sz w:val="24"/>
                <w:szCs w:val="24"/>
              </w:rPr>
            </w:pPr>
            <w:r w:rsidRPr="00861D43">
              <w:rPr>
                <w:sz w:val="24"/>
                <w:szCs w:val="24"/>
              </w:rPr>
              <w:t>Rejestrator powinien być umieszczony w zamykanym schowku w sposób zapewniający dostęp do czynności obsługowych (dostęp do gniazd LAN/USB oraz demontażu dysku). Mocowanie rejestratora powinno gwarantować bezawaryjną pracę w warunkach drgań występujących podczas pracy autobusu na linii.</w:t>
            </w:r>
          </w:p>
          <w:p w14:paraId="657782C5" w14:textId="77777777" w:rsidR="00861D43" w:rsidRDefault="00DE7E25" w:rsidP="00852A69">
            <w:pPr>
              <w:pStyle w:val="Akapitzlist"/>
              <w:numPr>
                <w:ilvl w:val="0"/>
                <w:numId w:val="47"/>
              </w:numPr>
              <w:ind w:left="459" w:hanging="426"/>
              <w:jc w:val="both"/>
              <w:rPr>
                <w:sz w:val="24"/>
                <w:szCs w:val="24"/>
              </w:rPr>
            </w:pPr>
            <w:r w:rsidRPr="00861D43">
              <w:rPr>
                <w:sz w:val="24"/>
                <w:szCs w:val="24"/>
              </w:rPr>
              <w:t>Zapis obrazu musi być trwale zabezpieczony (elektroniczny znak wodny) przed modyfikacją, w celu możli</w:t>
            </w:r>
            <w:r w:rsidR="00944B4B" w:rsidRPr="00861D43">
              <w:rPr>
                <w:sz w:val="24"/>
                <w:szCs w:val="24"/>
              </w:rPr>
              <w:t>wości wykorzystania jako dowodu</w:t>
            </w:r>
            <w:r w:rsidR="00861D43" w:rsidRPr="00861D43">
              <w:rPr>
                <w:sz w:val="24"/>
                <w:szCs w:val="24"/>
              </w:rPr>
              <w:t xml:space="preserve"> </w:t>
            </w:r>
            <w:r w:rsidRPr="00861D43">
              <w:rPr>
                <w:sz w:val="24"/>
                <w:szCs w:val="24"/>
              </w:rPr>
              <w:t>w postępowaniu dochodzeniowym i sądowym.</w:t>
            </w:r>
          </w:p>
          <w:p w14:paraId="44D10014" w14:textId="77777777" w:rsidR="00861D43" w:rsidRDefault="00DE7E25" w:rsidP="00852A69">
            <w:pPr>
              <w:pStyle w:val="Akapitzlist"/>
              <w:numPr>
                <w:ilvl w:val="0"/>
                <w:numId w:val="47"/>
              </w:numPr>
              <w:ind w:left="459" w:hanging="426"/>
              <w:jc w:val="both"/>
              <w:rPr>
                <w:sz w:val="24"/>
                <w:szCs w:val="24"/>
              </w:rPr>
            </w:pPr>
            <w:r w:rsidRPr="00861D43">
              <w:rPr>
                <w:sz w:val="24"/>
                <w:szCs w:val="24"/>
              </w:rPr>
              <w:t>Zastosowany system poziomów dostępu oraz autoryzacji musi zapewniać bezpieczeństwo oraz autentyczność nagranych danych.</w:t>
            </w:r>
          </w:p>
          <w:p w14:paraId="704D5A05" w14:textId="77777777" w:rsidR="00861D43" w:rsidRDefault="00DE7E25" w:rsidP="00852A69">
            <w:pPr>
              <w:pStyle w:val="Akapitzlist"/>
              <w:numPr>
                <w:ilvl w:val="0"/>
                <w:numId w:val="47"/>
              </w:numPr>
              <w:ind w:left="459" w:hanging="426"/>
              <w:jc w:val="both"/>
              <w:rPr>
                <w:sz w:val="24"/>
                <w:szCs w:val="24"/>
              </w:rPr>
            </w:pPr>
            <w:r w:rsidRPr="00861D43">
              <w:rPr>
                <w:sz w:val="24"/>
                <w:szCs w:val="24"/>
              </w:rPr>
              <w:t xml:space="preserve">Odtwarzanie zapisu powinno być możliwe przy pomocy powszechnie dostępnych bezpłatnych aplikacji lub aplikacji </w:t>
            </w:r>
            <w:r w:rsidRPr="00861D43">
              <w:rPr>
                <w:sz w:val="24"/>
                <w:szCs w:val="24"/>
              </w:rPr>
              <w:lastRenderedPageBreak/>
              <w:t>bezpłatnie udostępnionej Zamawiającemu przez Wykonawcę wraz z możliwością eksportu pojedynczych klatek obrazu oraz fragmentów nagrania.</w:t>
            </w:r>
          </w:p>
          <w:p w14:paraId="2EAF3320" w14:textId="77777777" w:rsidR="00861D43" w:rsidRDefault="00DE7E25" w:rsidP="00852A69">
            <w:pPr>
              <w:pStyle w:val="Akapitzlist"/>
              <w:numPr>
                <w:ilvl w:val="0"/>
                <w:numId w:val="47"/>
              </w:numPr>
              <w:ind w:left="459" w:hanging="426"/>
              <w:jc w:val="both"/>
              <w:rPr>
                <w:sz w:val="24"/>
                <w:szCs w:val="24"/>
              </w:rPr>
            </w:pPr>
            <w:r w:rsidRPr="00861D43">
              <w:rPr>
                <w:sz w:val="24"/>
                <w:szCs w:val="24"/>
              </w:rPr>
              <w:t>Wszystkie urządzenia wchodzące w skład systemu monitoringu oraz sposób ich instalowania muszą spełniać wymagania obowiązu</w:t>
            </w:r>
            <w:r w:rsidR="00944B4B" w:rsidRPr="00861D43">
              <w:rPr>
                <w:sz w:val="24"/>
                <w:szCs w:val="24"/>
              </w:rPr>
              <w:t xml:space="preserve">jących w Polsce przepisów prawa </w:t>
            </w:r>
            <w:r w:rsidRPr="00861D43">
              <w:rPr>
                <w:sz w:val="24"/>
                <w:szCs w:val="24"/>
              </w:rPr>
              <w:t>i muszą posiadać wymagane certyfikaty.</w:t>
            </w:r>
          </w:p>
          <w:p w14:paraId="152CA9B9" w14:textId="4C5E1669" w:rsidR="00DE7E25" w:rsidRPr="00861D43" w:rsidRDefault="00DE7E25" w:rsidP="00852A69">
            <w:pPr>
              <w:pStyle w:val="Akapitzlist"/>
              <w:numPr>
                <w:ilvl w:val="0"/>
                <w:numId w:val="47"/>
              </w:numPr>
              <w:ind w:left="459" w:hanging="426"/>
              <w:jc w:val="both"/>
              <w:rPr>
                <w:sz w:val="24"/>
                <w:szCs w:val="24"/>
              </w:rPr>
            </w:pPr>
            <w:r w:rsidRPr="00861D43">
              <w:rPr>
                <w:sz w:val="24"/>
                <w:szCs w:val="24"/>
              </w:rPr>
              <w:t>Zamawiający wymaga, aby dokumentacja opisująca rozmieszczenie wszystkich kamer w autobusie oraz strefy obszarów przez nie obserwowanych została przedstawiona przez Wykonawcę celem akceptacji przez Zamawiającego.</w:t>
            </w:r>
          </w:p>
          <w:p w14:paraId="2CAC6130" w14:textId="2041486C" w:rsidR="00BF6762" w:rsidRPr="004E26AD" w:rsidRDefault="00DE7E25" w:rsidP="002A4476">
            <w:pPr>
              <w:jc w:val="both"/>
              <w:rPr>
                <w:i/>
                <w:sz w:val="24"/>
                <w:szCs w:val="24"/>
              </w:rPr>
            </w:pPr>
            <w:r w:rsidRPr="00EC7307">
              <w:rPr>
                <w:i/>
                <w:sz w:val="24"/>
                <w:szCs w:val="24"/>
              </w:rPr>
              <w:t xml:space="preserve">Zamawiający zastrzega, że podane w niniejszej specyfikacji wymagania techniczne są wymaganiami minimalnymi. Rozwiązanie </w:t>
            </w:r>
            <w:r w:rsidR="00944B4B" w:rsidRPr="00EC7307">
              <w:rPr>
                <w:i/>
                <w:sz w:val="24"/>
                <w:szCs w:val="24"/>
              </w:rPr>
              <w:t xml:space="preserve">Wykonawcy winno zostać wykonane </w:t>
            </w:r>
            <w:r w:rsidRPr="00EC7307">
              <w:rPr>
                <w:i/>
                <w:sz w:val="24"/>
                <w:szCs w:val="24"/>
              </w:rPr>
              <w:t>z zachowaniem minimal</w:t>
            </w:r>
            <w:r w:rsidR="00944B4B" w:rsidRPr="00EC7307">
              <w:rPr>
                <w:i/>
                <w:sz w:val="24"/>
                <w:szCs w:val="24"/>
              </w:rPr>
              <w:t>nych wymagań, ale także zgodnie</w:t>
            </w:r>
            <w:r w:rsidR="00481098">
              <w:rPr>
                <w:i/>
                <w:sz w:val="24"/>
                <w:szCs w:val="24"/>
              </w:rPr>
              <w:t xml:space="preserve"> </w:t>
            </w:r>
            <w:r w:rsidRPr="00EC7307">
              <w:rPr>
                <w:i/>
                <w:sz w:val="24"/>
                <w:szCs w:val="24"/>
              </w:rPr>
              <w:t>z zasadami budowy i ko</w:t>
            </w:r>
            <w:r w:rsidR="00944B4B" w:rsidRPr="00EC7307">
              <w:rPr>
                <w:i/>
                <w:sz w:val="24"/>
                <w:szCs w:val="24"/>
              </w:rPr>
              <w:t xml:space="preserve">nfiguracji systemów monitoringu </w:t>
            </w:r>
            <w:r w:rsidRPr="00EC7307">
              <w:rPr>
                <w:i/>
                <w:sz w:val="24"/>
                <w:szCs w:val="24"/>
              </w:rPr>
              <w:t>i przy założeniu uzyskania optymalnego efektu końcowego co do ustawień paramet</w:t>
            </w:r>
            <w:r w:rsidR="00944B4B" w:rsidRPr="00EC7307">
              <w:rPr>
                <w:i/>
                <w:sz w:val="24"/>
                <w:szCs w:val="24"/>
              </w:rPr>
              <w:t xml:space="preserve">rów obrazu i ich rozdzielczości </w:t>
            </w:r>
            <w:r w:rsidRPr="00EC7307">
              <w:rPr>
                <w:i/>
                <w:sz w:val="24"/>
                <w:szCs w:val="24"/>
              </w:rPr>
              <w:t>i jakości</w:t>
            </w:r>
            <w:r w:rsidR="004E26AD">
              <w:rPr>
                <w:i/>
                <w:sz w:val="24"/>
                <w:szCs w:val="24"/>
              </w:rPr>
              <w:t xml:space="preserve"> rejestrowanego materiału.</w:t>
            </w:r>
          </w:p>
          <w:p w14:paraId="2C656701" w14:textId="67C9B14E" w:rsidR="00DE7E25" w:rsidRPr="00EC7307" w:rsidRDefault="00DE7E25" w:rsidP="00852A69">
            <w:pPr>
              <w:pStyle w:val="Akapitzlist"/>
              <w:keepNext/>
              <w:numPr>
                <w:ilvl w:val="0"/>
                <w:numId w:val="47"/>
              </w:numPr>
              <w:ind w:left="601" w:hanging="567"/>
              <w:jc w:val="both"/>
              <w:rPr>
                <w:sz w:val="24"/>
                <w:szCs w:val="24"/>
              </w:rPr>
            </w:pPr>
            <w:r w:rsidRPr="00EC7307">
              <w:rPr>
                <w:sz w:val="24"/>
                <w:szCs w:val="24"/>
              </w:rPr>
              <w:t>Wymagania techniczne rejestratora:</w:t>
            </w:r>
          </w:p>
          <w:p w14:paraId="492D4D75" w14:textId="30BC43AC" w:rsidR="00DE7E25" w:rsidRPr="00EC7307" w:rsidRDefault="00DE7E25" w:rsidP="002A4476">
            <w:pPr>
              <w:jc w:val="both"/>
              <w:rPr>
                <w:sz w:val="24"/>
                <w:szCs w:val="24"/>
              </w:rPr>
            </w:pPr>
            <w:r w:rsidRPr="00EC7307">
              <w:rPr>
                <w:sz w:val="24"/>
                <w:szCs w:val="24"/>
              </w:rPr>
              <w:t>Rejestrator cyfrowy</w:t>
            </w:r>
            <w:r w:rsidR="00944B4B" w:rsidRPr="00EC7307">
              <w:rPr>
                <w:sz w:val="24"/>
                <w:szCs w:val="24"/>
              </w:rPr>
              <w:t xml:space="preserve"> ma zapewnić prowadzenie zapisu i transmisji danych</w:t>
            </w:r>
            <w:r w:rsidR="00861D43">
              <w:rPr>
                <w:sz w:val="24"/>
                <w:szCs w:val="24"/>
              </w:rPr>
              <w:t xml:space="preserve"> </w:t>
            </w:r>
            <w:r w:rsidRPr="00EC7307">
              <w:rPr>
                <w:sz w:val="24"/>
                <w:szCs w:val="24"/>
              </w:rPr>
              <w:t>z podłączonych</w:t>
            </w:r>
            <w:r w:rsidR="00944B4B" w:rsidRPr="00EC7307">
              <w:rPr>
                <w:sz w:val="24"/>
                <w:szCs w:val="24"/>
              </w:rPr>
              <w:t xml:space="preserve"> kamer cyfrowych </w:t>
            </w:r>
            <w:r w:rsidRPr="00EC7307">
              <w:rPr>
                <w:sz w:val="24"/>
                <w:szCs w:val="24"/>
              </w:rPr>
              <w:t>i innych niezbęd</w:t>
            </w:r>
            <w:r w:rsidR="00944B4B" w:rsidRPr="00EC7307">
              <w:rPr>
                <w:sz w:val="24"/>
                <w:szCs w:val="24"/>
              </w:rPr>
              <w:t xml:space="preserve">nych urządzeń. System zasilania </w:t>
            </w:r>
            <w:r w:rsidRPr="00EC7307">
              <w:rPr>
                <w:sz w:val="24"/>
                <w:szCs w:val="24"/>
              </w:rPr>
              <w:t>i rejestrator powinien posiadać fun</w:t>
            </w:r>
            <w:r w:rsidR="00944B4B" w:rsidRPr="00EC7307">
              <w:rPr>
                <w:sz w:val="24"/>
                <w:szCs w:val="24"/>
              </w:rPr>
              <w:t>kcję automatycznego włączania</w:t>
            </w:r>
            <w:r w:rsidR="00861D43">
              <w:rPr>
                <w:sz w:val="24"/>
                <w:szCs w:val="24"/>
              </w:rPr>
              <w:t xml:space="preserve"> </w:t>
            </w:r>
            <w:r w:rsidRPr="00EC7307">
              <w:rPr>
                <w:sz w:val="24"/>
                <w:szCs w:val="24"/>
              </w:rPr>
              <w:t>i</w:t>
            </w:r>
            <w:r w:rsidR="00861D43">
              <w:rPr>
                <w:sz w:val="24"/>
                <w:szCs w:val="24"/>
              </w:rPr>
              <w:t> </w:t>
            </w:r>
            <w:r w:rsidRPr="00EC7307">
              <w:rPr>
                <w:sz w:val="24"/>
                <w:szCs w:val="24"/>
              </w:rPr>
              <w:t>opóźnionego wyłączania się. Rejestrator powinien posiadać konfigurowalne parametry rejestracji zapisu:</w:t>
            </w:r>
          </w:p>
          <w:p w14:paraId="6A014EE7" w14:textId="6AB5191C" w:rsidR="00DE7E25" w:rsidRPr="00861D43" w:rsidRDefault="00DE7E25" w:rsidP="00852A69">
            <w:pPr>
              <w:pStyle w:val="Akapitzlist"/>
              <w:numPr>
                <w:ilvl w:val="0"/>
                <w:numId w:val="48"/>
              </w:numPr>
              <w:jc w:val="both"/>
              <w:rPr>
                <w:sz w:val="24"/>
                <w:szCs w:val="24"/>
              </w:rPr>
            </w:pPr>
            <w:r w:rsidRPr="00861D43">
              <w:rPr>
                <w:sz w:val="24"/>
                <w:szCs w:val="24"/>
              </w:rPr>
              <w:t>ciągłą rejestrację obrazu ze wszystkich zamontowanych w pojeździe kamer zewnętrznych i wewnętrznych (rejestrator min. 8 – kanałowy),</w:t>
            </w:r>
          </w:p>
          <w:p w14:paraId="4F3CE61C" w14:textId="1D023540" w:rsidR="00DE7E25" w:rsidRPr="00861D43" w:rsidRDefault="00DE7E25" w:rsidP="00852A69">
            <w:pPr>
              <w:pStyle w:val="Akapitzlist"/>
              <w:numPr>
                <w:ilvl w:val="0"/>
                <w:numId w:val="48"/>
              </w:numPr>
              <w:jc w:val="both"/>
              <w:rPr>
                <w:sz w:val="24"/>
                <w:szCs w:val="24"/>
              </w:rPr>
            </w:pPr>
            <w:r w:rsidRPr="00861D43">
              <w:rPr>
                <w:sz w:val="24"/>
                <w:szCs w:val="24"/>
              </w:rPr>
              <w:t>rejestracja wizji i fonii powinna odbywać się na dwóch nośnikach pamięci przy czym wymagany jest zapis bez buforowania,</w:t>
            </w:r>
          </w:p>
          <w:p w14:paraId="6E54931D" w14:textId="3716CDD8" w:rsidR="00DE7E25" w:rsidRPr="00861D43" w:rsidRDefault="00DE7E25" w:rsidP="00852A69">
            <w:pPr>
              <w:pStyle w:val="Akapitzlist"/>
              <w:numPr>
                <w:ilvl w:val="0"/>
                <w:numId w:val="48"/>
              </w:numPr>
              <w:jc w:val="both"/>
              <w:rPr>
                <w:sz w:val="24"/>
                <w:szCs w:val="24"/>
              </w:rPr>
            </w:pPr>
            <w:r w:rsidRPr="00861D43">
              <w:rPr>
                <w:sz w:val="24"/>
                <w:szCs w:val="24"/>
              </w:rPr>
              <w:t>zapis ciągły na dyskach o parametrach min. 8fps,</w:t>
            </w:r>
          </w:p>
          <w:p w14:paraId="3D9CC2A9" w14:textId="36B79C2B" w:rsidR="00DE7E25" w:rsidRPr="00861D43" w:rsidRDefault="00DE7E25" w:rsidP="00852A69">
            <w:pPr>
              <w:pStyle w:val="Akapitzlist"/>
              <w:numPr>
                <w:ilvl w:val="0"/>
                <w:numId w:val="48"/>
              </w:numPr>
              <w:jc w:val="both"/>
              <w:rPr>
                <w:sz w:val="24"/>
                <w:szCs w:val="24"/>
              </w:rPr>
            </w:pPr>
            <w:r w:rsidRPr="00861D43">
              <w:rPr>
                <w:sz w:val="24"/>
                <w:szCs w:val="24"/>
              </w:rPr>
              <w:t>kompresja obrazu – H.264,</w:t>
            </w:r>
          </w:p>
          <w:p w14:paraId="41E4A270" w14:textId="37D478C7" w:rsidR="00DE7E25" w:rsidRPr="00861D43" w:rsidRDefault="00DE7E25" w:rsidP="00852A69">
            <w:pPr>
              <w:pStyle w:val="Akapitzlist"/>
              <w:numPr>
                <w:ilvl w:val="0"/>
                <w:numId w:val="48"/>
              </w:numPr>
              <w:jc w:val="both"/>
              <w:rPr>
                <w:sz w:val="24"/>
                <w:szCs w:val="24"/>
              </w:rPr>
            </w:pPr>
            <w:r w:rsidRPr="00861D43">
              <w:rPr>
                <w:sz w:val="24"/>
                <w:szCs w:val="24"/>
              </w:rPr>
              <w:t>obsługa kamer IP,</w:t>
            </w:r>
          </w:p>
          <w:p w14:paraId="7B3882BE" w14:textId="094E007C" w:rsidR="00DE7E25" w:rsidRPr="00861D43" w:rsidRDefault="00DE7E25" w:rsidP="00852A69">
            <w:pPr>
              <w:pStyle w:val="Akapitzlist"/>
              <w:numPr>
                <w:ilvl w:val="0"/>
                <w:numId w:val="48"/>
              </w:numPr>
              <w:jc w:val="both"/>
              <w:rPr>
                <w:sz w:val="24"/>
                <w:szCs w:val="24"/>
              </w:rPr>
            </w:pPr>
            <w:r w:rsidRPr="00861D43">
              <w:rPr>
                <w:sz w:val="24"/>
                <w:szCs w:val="24"/>
              </w:rPr>
              <w:t>interfejsy Ethernet, USB 2.0 lub wyższy,</w:t>
            </w:r>
          </w:p>
          <w:p w14:paraId="41FCADFB" w14:textId="7E9A0C47" w:rsidR="00DE7E25" w:rsidRPr="00861D43" w:rsidRDefault="00DE7E25" w:rsidP="00852A69">
            <w:pPr>
              <w:pStyle w:val="Akapitzlist"/>
              <w:numPr>
                <w:ilvl w:val="0"/>
                <w:numId w:val="48"/>
              </w:numPr>
              <w:jc w:val="both"/>
              <w:rPr>
                <w:sz w:val="24"/>
                <w:szCs w:val="24"/>
              </w:rPr>
            </w:pPr>
            <w:r w:rsidRPr="00861D43">
              <w:rPr>
                <w:sz w:val="24"/>
                <w:szCs w:val="24"/>
              </w:rPr>
              <w:t xml:space="preserve">interfejs </w:t>
            </w:r>
            <w:proofErr w:type="spellStart"/>
            <w:r w:rsidRPr="00861D43">
              <w:rPr>
                <w:sz w:val="24"/>
                <w:szCs w:val="24"/>
              </w:rPr>
              <w:t>WiFi</w:t>
            </w:r>
            <w:proofErr w:type="spellEnd"/>
            <w:r w:rsidRPr="00861D43">
              <w:rPr>
                <w:sz w:val="24"/>
                <w:szCs w:val="24"/>
              </w:rPr>
              <w:t xml:space="preserve"> 5GHz (możliwe jest użycie routera komputera pokładowego),</w:t>
            </w:r>
          </w:p>
          <w:p w14:paraId="15AB52DF" w14:textId="0C57598A" w:rsidR="00DE7E25" w:rsidRPr="00861D43" w:rsidRDefault="00DE7E25" w:rsidP="00852A69">
            <w:pPr>
              <w:pStyle w:val="Akapitzlist"/>
              <w:numPr>
                <w:ilvl w:val="0"/>
                <w:numId w:val="48"/>
              </w:numPr>
              <w:jc w:val="both"/>
              <w:rPr>
                <w:sz w:val="24"/>
                <w:szCs w:val="24"/>
              </w:rPr>
            </w:pPr>
            <w:r w:rsidRPr="00861D43">
              <w:rPr>
                <w:sz w:val="24"/>
                <w:szCs w:val="24"/>
              </w:rPr>
              <w:t>sygnalizacja zasilania i stanu awarii,</w:t>
            </w:r>
          </w:p>
          <w:p w14:paraId="689702EF" w14:textId="00F3F954" w:rsidR="00DE7E25" w:rsidRPr="00861D43" w:rsidRDefault="00DE7E25" w:rsidP="00852A69">
            <w:pPr>
              <w:pStyle w:val="Akapitzlist"/>
              <w:numPr>
                <w:ilvl w:val="0"/>
                <w:numId w:val="48"/>
              </w:numPr>
              <w:jc w:val="both"/>
              <w:rPr>
                <w:sz w:val="24"/>
                <w:szCs w:val="24"/>
              </w:rPr>
            </w:pPr>
            <w:r w:rsidRPr="00861D43">
              <w:rPr>
                <w:sz w:val="24"/>
                <w:szCs w:val="24"/>
              </w:rPr>
              <w:t>temperatura pracy w zakresie od minimum -25 do 60 stopni Celsjusza,</w:t>
            </w:r>
          </w:p>
          <w:p w14:paraId="0458876F" w14:textId="58D870BD" w:rsidR="00DE7E25" w:rsidRPr="00861D43" w:rsidRDefault="00DE7E25" w:rsidP="00852A69">
            <w:pPr>
              <w:pStyle w:val="Akapitzlist"/>
              <w:numPr>
                <w:ilvl w:val="0"/>
                <w:numId w:val="48"/>
              </w:numPr>
              <w:jc w:val="both"/>
              <w:rPr>
                <w:sz w:val="24"/>
                <w:szCs w:val="24"/>
              </w:rPr>
            </w:pPr>
            <w:r w:rsidRPr="00861D43">
              <w:rPr>
                <w:sz w:val="24"/>
                <w:szCs w:val="24"/>
              </w:rPr>
              <w:t>współpracę z zamontowanym w pojeździe sterownikiem pokładowym (</w:t>
            </w:r>
            <w:proofErr w:type="spellStart"/>
            <w:r w:rsidRPr="00861D43">
              <w:rPr>
                <w:sz w:val="24"/>
                <w:szCs w:val="24"/>
              </w:rPr>
              <w:t>autokomputerem</w:t>
            </w:r>
            <w:proofErr w:type="spellEnd"/>
            <w:r w:rsidRPr="00861D43">
              <w:rPr>
                <w:sz w:val="24"/>
                <w:szCs w:val="24"/>
              </w:rPr>
              <w:t>) systemu informacji pasażerskiej w celu zapisania nakładki z informacją na obrazie lub  pod</w:t>
            </w:r>
            <w:r w:rsidR="00C156D2" w:rsidRPr="00861D43">
              <w:rPr>
                <w:sz w:val="24"/>
                <w:szCs w:val="24"/>
              </w:rPr>
              <w:t xml:space="preserve"> obrazem lub też z boku obrazu: </w:t>
            </w:r>
            <w:r w:rsidRPr="00861D43">
              <w:rPr>
                <w:sz w:val="24"/>
                <w:szCs w:val="24"/>
              </w:rPr>
              <w:t>o numerze linii, wybranym kierunku jazdy, przystanku, prędkości, numerze bocznym pojazdu, daty i godziny, opcjonalnie pozycji GPS,</w:t>
            </w:r>
          </w:p>
          <w:p w14:paraId="5350636C" w14:textId="0BD6BC2A" w:rsidR="00DE7E25" w:rsidRPr="00861D43" w:rsidRDefault="00DE7E25" w:rsidP="00852A69">
            <w:pPr>
              <w:pStyle w:val="Akapitzlist"/>
              <w:numPr>
                <w:ilvl w:val="0"/>
                <w:numId w:val="48"/>
              </w:numPr>
              <w:jc w:val="both"/>
              <w:rPr>
                <w:sz w:val="24"/>
                <w:szCs w:val="24"/>
              </w:rPr>
            </w:pPr>
            <w:r w:rsidRPr="00861D43">
              <w:rPr>
                <w:sz w:val="24"/>
                <w:szCs w:val="24"/>
              </w:rPr>
              <w:t>zapis w pętli (nadpisywanie na najstarszych nagraniach) zarejestrowanego obrazu na twardym dysku</w:t>
            </w:r>
            <w:r w:rsidR="004B26D7">
              <w:rPr>
                <w:sz w:val="24"/>
                <w:szCs w:val="24"/>
              </w:rPr>
              <w:br/>
            </w:r>
            <w:r w:rsidRPr="00861D43">
              <w:rPr>
                <w:sz w:val="24"/>
                <w:szCs w:val="24"/>
              </w:rPr>
              <w:lastRenderedPageBreak/>
              <w:t>o pojemności wystarczającej do zmagazynowania materiału wideo z 30 dni pracy (przy założeniu 18 godzin nagrania dziennie),</w:t>
            </w:r>
          </w:p>
          <w:p w14:paraId="4E03059E" w14:textId="341EEB97" w:rsidR="00DE7E25" w:rsidRPr="00861D43" w:rsidRDefault="00DE7E25" w:rsidP="00852A69">
            <w:pPr>
              <w:pStyle w:val="Akapitzlist"/>
              <w:numPr>
                <w:ilvl w:val="0"/>
                <w:numId w:val="48"/>
              </w:numPr>
              <w:jc w:val="both"/>
              <w:rPr>
                <w:sz w:val="24"/>
                <w:szCs w:val="24"/>
              </w:rPr>
            </w:pPr>
            <w:r w:rsidRPr="00861D43">
              <w:rPr>
                <w:sz w:val="24"/>
                <w:szCs w:val="24"/>
              </w:rPr>
              <w:t>rejestrację kanału audio z mikrofonu umieszczonego przy kabinie kierowcy,</w:t>
            </w:r>
          </w:p>
          <w:p w14:paraId="64FB6101" w14:textId="4D48D1BA" w:rsidR="00DE7E25" w:rsidRPr="00861D43" w:rsidRDefault="00DE7E25" w:rsidP="00852A69">
            <w:pPr>
              <w:pStyle w:val="Akapitzlist"/>
              <w:numPr>
                <w:ilvl w:val="0"/>
                <w:numId w:val="48"/>
              </w:numPr>
              <w:jc w:val="both"/>
              <w:rPr>
                <w:sz w:val="24"/>
                <w:szCs w:val="24"/>
              </w:rPr>
            </w:pPr>
            <w:r w:rsidRPr="00861D43">
              <w:rPr>
                <w:sz w:val="24"/>
                <w:szCs w:val="24"/>
              </w:rPr>
              <w:t>szybkość rejestracji obrazu minim</w:t>
            </w:r>
            <w:r w:rsidR="00944B4B" w:rsidRPr="00861D43">
              <w:rPr>
                <w:sz w:val="24"/>
                <w:szCs w:val="24"/>
              </w:rPr>
              <w:t>um 25 klatek/s z każdej z kamer</w:t>
            </w:r>
            <w:r w:rsidR="00861D43" w:rsidRPr="00861D43">
              <w:rPr>
                <w:sz w:val="24"/>
                <w:szCs w:val="24"/>
              </w:rPr>
              <w:t xml:space="preserve"> </w:t>
            </w:r>
            <w:r w:rsidRPr="00861D43">
              <w:rPr>
                <w:sz w:val="24"/>
                <w:szCs w:val="24"/>
              </w:rPr>
              <w:t>z możliwością programowania zmiany ilości wymaganych do rejestracji klatek/</w:t>
            </w:r>
            <w:proofErr w:type="spellStart"/>
            <w:r w:rsidRPr="00861D43">
              <w:rPr>
                <w:sz w:val="24"/>
                <w:szCs w:val="24"/>
              </w:rPr>
              <w:t>sek</w:t>
            </w:r>
            <w:proofErr w:type="spellEnd"/>
            <w:r w:rsidRPr="00861D43">
              <w:rPr>
                <w:sz w:val="24"/>
                <w:szCs w:val="24"/>
              </w:rPr>
              <w:t xml:space="preserve"> (np. zmniejszenie do 12 </w:t>
            </w:r>
            <w:proofErr w:type="spellStart"/>
            <w:r w:rsidRPr="00861D43">
              <w:rPr>
                <w:sz w:val="24"/>
                <w:szCs w:val="24"/>
              </w:rPr>
              <w:t>kl</w:t>
            </w:r>
            <w:proofErr w:type="spellEnd"/>
            <w:r w:rsidRPr="00861D43">
              <w:rPr>
                <w:sz w:val="24"/>
                <w:szCs w:val="24"/>
              </w:rPr>
              <w:t>/</w:t>
            </w:r>
            <w:proofErr w:type="spellStart"/>
            <w:r w:rsidRPr="00861D43">
              <w:rPr>
                <w:sz w:val="24"/>
                <w:szCs w:val="24"/>
              </w:rPr>
              <w:t>sek</w:t>
            </w:r>
            <w:proofErr w:type="spellEnd"/>
            <w:r w:rsidRPr="00861D43">
              <w:rPr>
                <w:sz w:val="24"/>
                <w:szCs w:val="24"/>
              </w:rPr>
              <w:t xml:space="preserve"> dla kalkulacji przestrzeni dyskowej 18 godzin/</w:t>
            </w:r>
            <w:proofErr w:type="spellStart"/>
            <w:r w:rsidRPr="00861D43">
              <w:rPr>
                <w:sz w:val="24"/>
                <w:szCs w:val="24"/>
              </w:rPr>
              <w:t>dobe</w:t>
            </w:r>
            <w:proofErr w:type="spellEnd"/>
            <w:r w:rsidRPr="00861D43">
              <w:rPr>
                <w:sz w:val="24"/>
                <w:szCs w:val="24"/>
              </w:rPr>
              <w:t xml:space="preserve"> i 30 dni rejestracji),</w:t>
            </w:r>
          </w:p>
          <w:p w14:paraId="1AC53EB4" w14:textId="652CEC6D" w:rsidR="00DE7E25" w:rsidRPr="00861D43" w:rsidRDefault="00DE7E25" w:rsidP="00852A69">
            <w:pPr>
              <w:pStyle w:val="Akapitzlist"/>
              <w:numPr>
                <w:ilvl w:val="0"/>
                <w:numId w:val="48"/>
              </w:numPr>
              <w:jc w:val="both"/>
              <w:rPr>
                <w:sz w:val="24"/>
                <w:szCs w:val="24"/>
              </w:rPr>
            </w:pPr>
            <w:r w:rsidRPr="00861D43">
              <w:rPr>
                <w:sz w:val="24"/>
                <w:szCs w:val="24"/>
              </w:rPr>
              <w:t>rozdzielczość obrazu - minimum   1280 x 720 pikseli,</w:t>
            </w:r>
          </w:p>
          <w:p w14:paraId="1C0342FA" w14:textId="7963ABA6" w:rsidR="00DE7E25" w:rsidRPr="00861D43" w:rsidRDefault="00DE7E25" w:rsidP="00852A69">
            <w:pPr>
              <w:pStyle w:val="Akapitzlist"/>
              <w:numPr>
                <w:ilvl w:val="0"/>
                <w:numId w:val="48"/>
              </w:numPr>
              <w:jc w:val="both"/>
              <w:rPr>
                <w:sz w:val="24"/>
                <w:szCs w:val="24"/>
              </w:rPr>
            </w:pPr>
            <w:r w:rsidRPr="00861D43">
              <w:rPr>
                <w:sz w:val="24"/>
                <w:szCs w:val="24"/>
              </w:rPr>
              <w:t>system powinien umożliwiać kierowcy:</w:t>
            </w:r>
          </w:p>
          <w:p w14:paraId="442D4484" w14:textId="77777777" w:rsidR="00377ECC" w:rsidRPr="00EC7307" w:rsidRDefault="00DE7E25" w:rsidP="00861D43">
            <w:pPr>
              <w:pStyle w:val="Akapitzlist"/>
              <w:numPr>
                <w:ilvl w:val="0"/>
                <w:numId w:val="2"/>
              </w:numPr>
              <w:ind w:left="1167"/>
              <w:jc w:val="both"/>
              <w:rPr>
                <w:sz w:val="24"/>
                <w:szCs w:val="24"/>
              </w:rPr>
            </w:pPr>
            <w:r w:rsidRPr="00EC7307">
              <w:rPr>
                <w:sz w:val="24"/>
                <w:szCs w:val="24"/>
              </w:rPr>
              <w:t>uruchomienie na monitorze trybu pełnoekranowego dowolnie wybranej kamery oraz podgląd wielu kamer,</w:t>
            </w:r>
          </w:p>
          <w:p w14:paraId="17AA51AD" w14:textId="77777777" w:rsidR="00377ECC" w:rsidRPr="00EC7307" w:rsidRDefault="00DE7E25" w:rsidP="00861D43">
            <w:pPr>
              <w:pStyle w:val="Akapitzlist"/>
              <w:numPr>
                <w:ilvl w:val="0"/>
                <w:numId w:val="2"/>
              </w:numPr>
              <w:ind w:left="1167"/>
              <w:jc w:val="both"/>
              <w:rPr>
                <w:sz w:val="24"/>
                <w:szCs w:val="24"/>
              </w:rPr>
            </w:pPr>
            <w:r w:rsidRPr="00EC7307">
              <w:rPr>
                <w:sz w:val="24"/>
                <w:szCs w:val="24"/>
              </w:rPr>
              <w:t>automatyczne włączenie obrazu z kamery/kamer zainstalowanej przy 1, 2 drzwiach, po ich otwarciu obraz dzielony oraz możliwość ręcznej zmiany obrazu wyłącznie pomiędzy tymi kamerami podczas otwarcia ww. drzwi,</w:t>
            </w:r>
          </w:p>
          <w:p w14:paraId="7C0C0587" w14:textId="0C3CC169" w:rsidR="00DE7E25" w:rsidRPr="00861D43" w:rsidRDefault="00DE7E25" w:rsidP="00852A69">
            <w:pPr>
              <w:pStyle w:val="Akapitzlist"/>
              <w:numPr>
                <w:ilvl w:val="0"/>
                <w:numId w:val="49"/>
              </w:numPr>
              <w:jc w:val="both"/>
              <w:rPr>
                <w:sz w:val="24"/>
                <w:szCs w:val="24"/>
              </w:rPr>
            </w:pPr>
            <w:r w:rsidRPr="00861D43">
              <w:rPr>
                <w:sz w:val="24"/>
                <w:szCs w:val="24"/>
              </w:rPr>
              <w:t>ponadto, rejestrator w sposób widoczny powinien sygnalizować: awarię dysku twardego, zasłonięcie kamery, utratę sygnału z kamery,</w:t>
            </w:r>
          </w:p>
          <w:p w14:paraId="64734590" w14:textId="2496253E" w:rsidR="00DE7E25" w:rsidRPr="00861D43" w:rsidRDefault="00A536A9" w:rsidP="00852A69">
            <w:pPr>
              <w:pStyle w:val="Akapitzlist"/>
              <w:numPr>
                <w:ilvl w:val="0"/>
                <w:numId w:val="49"/>
              </w:numPr>
              <w:jc w:val="both"/>
              <w:rPr>
                <w:sz w:val="24"/>
                <w:szCs w:val="24"/>
              </w:rPr>
            </w:pPr>
            <w:r w:rsidRPr="00861D43">
              <w:rPr>
                <w:sz w:val="24"/>
                <w:szCs w:val="24"/>
              </w:rPr>
              <w:t>zasilanie 12</w:t>
            </w:r>
            <w:r w:rsidR="004E26AD" w:rsidRPr="00861D43">
              <w:rPr>
                <w:sz w:val="24"/>
                <w:szCs w:val="24"/>
              </w:rPr>
              <w:t>V +/- 30%</w:t>
            </w:r>
          </w:p>
          <w:p w14:paraId="354080F3" w14:textId="174DE1FF" w:rsidR="00DE7E25" w:rsidRPr="00EC7307" w:rsidRDefault="00DE7E25" w:rsidP="00852A69">
            <w:pPr>
              <w:pStyle w:val="Akapitzlist"/>
              <w:keepNext/>
              <w:numPr>
                <w:ilvl w:val="0"/>
                <w:numId w:val="47"/>
              </w:numPr>
              <w:ind w:left="601" w:hanging="567"/>
              <w:jc w:val="both"/>
              <w:rPr>
                <w:sz w:val="24"/>
                <w:szCs w:val="24"/>
              </w:rPr>
            </w:pPr>
            <w:r w:rsidRPr="00EC7307">
              <w:rPr>
                <w:sz w:val="24"/>
                <w:szCs w:val="24"/>
              </w:rPr>
              <w:t>Wymagania techniczne kamer IP:</w:t>
            </w:r>
          </w:p>
          <w:p w14:paraId="069FC9BD" w14:textId="76AB4980" w:rsidR="00DE7E25" w:rsidRPr="00861D43" w:rsidRDefault="00DE7E25" w:rsidP="00852A69">
            <w:pPr>
              <w:pStyle w:val="Akapitzlist"/>
              <w:numPr>
                <w:ilvl w:val="0"/>
                <w:numId w:val="50"/>
              </w:numPr>
              <w:jc w:val="both"/>
              <w:rPr>
                <w:sz w:val="24"/>
                <w:szCs w:val="24"/>
              </w:rPr>
            </w:pPr>
            <w:r w:rsidRPr="00861D43">
              <w:rPr>
                <w:sz w:val="24"/>
                <w:szCs w:val="24"/>
              </w:rPr>
              <w:t>odporne na uszkodzenia (wandalizm),</w:t>
            </w:r>
          </w:p>
          <w:p w14:paraId="3B0B1ADF" w14:textId="52A3CDDE" w:rsidR="00DE7E25" w:rsidRPr="00861D43" w:rsidRDefault="00DE7E25" w:rsidP="00852A69">
            <w:pPr>
              <w:pStyle w:val="Akapitzlist"/>
              <w:numPr>
                <w:ilvl w:val="0"/>
                <w:numId w:val="50"/>
              </w:numPr>
              <w:jc w:val="both"/>
              <w:rPr>
                <w:sz w:val="24"/>
                <w:szCs w:val="24"/>
              </w:rPr>
            </w:pPr>
            <w:r w:rsidRPr="00861D43">
              <w:rPr>
                <w:sz w:val="24"/>
                <w:szCs w:val="24"/>
              </w:rPr>
              <w:t xml:space="preserve">przetwornik: min 1,3 </w:t>
            </w:r>
            <w:proofErr w:type="spellStart"/>
            <w:r w:rsidRPr="00861D43">
              <w:rPr>
                <w:sz w:val="24"/>
                <w:szCs w:val="24"/>
              </w:rPr>
              <w:t>MPix</w:t>
            </w:r>
            <w:proofErr w:type="spellEnd"/>
            <w:r w:rsidRPr="00861D43">
              <w:rPr>
                <w:sz w:val="24"/>
                <w:szCs w:val="24"/>
              </w:rPr>
              <w:t xml:space="preserve">, minimalne oświetlenie 0,2 </w:t>
            </w:r>
            <w:proofErr w:type="spellStart"/>
            <w:r w:rsidRPr="00861D43">
              <w:rPr>
                <w:sz w:val="24"/>
                <w:szCs w:val="24"/>
              </w:rPr>
              <w:t>lux</w:t>
            </w:r>
            <w:proofErr w:type="spellEnd"/>
            <w:r w:rsidRPr="00861D43">
              <w:rPr>
                <w:sz w:val="24"/>
                <w:szCs w:val="24"/>
              </w:rPr>
              <w:t>,</w:t>
            </w:r>
          </w:p>
          <w:p w14:paraId="3412B43B" w14:textId="17C50286" w:rsidR="00DE7E25" w:rsidRPr="00861D43" w:rsidRDefault="00DE7E25" w:rsidP="00852A69">
            <w:pPr>
              <w:pStyle w:val="Akapitzlist"/>
              <w:numPr>
                <w:ilvl w:val="0"/>
                <w:numId w:val="50"/>
              </w:numPr>
              <w:jc w:val="both"/>
              <w:rPr>
                <w:sz w:val="24"/>
                <w:szCs w:val="24"/>
              </w:rPr>
            </w:pPr>
            <w:r w:rsidRPr="00861D43">
              <w:rPr>
                <w:sz w:val="24"/>
                <w:szCs w:val="24"/>
              </w:rPr>
              <w:t>obraz: rejestracja obrazu w</w:t>
            </w:r>
            <w:r w:rsidR="00C156D2" w:rsidRPr="00861D43">
              <w:rPr>
                <w:sz w:val="24"/>
                <w:szCs w:val="24"/>
              </w:rPr>
              <w:t xml:space="preserve"> kolorze, a w słabych warunkach </w:t>
            </w:r>
            <w:r w:rsidRPr="00861D43">
              <w:rPr>
                <w:sz w:val="24"/>
                <w:szCs w:val="24"/>
              </w:rPr>
              <w:t>oświetleniowych dopuszczalne przejście na tryb czarno-biały,</w:t>
            </w:r>
          </w:p>
          <w:p w14:paraId="4C98FF65" w14:textId="6FF631A1" w:rsidR="00DE7E25" w:rsidRPr="00861D43" w:rsidRDefault="00DE7E25" w:rsidP="00852A69">
            <w:pPr>
              <w:pStyle w:val="Akapitzlist"/>
              <w:numPr>
                <w:ilvl w:val="0"/>
                <w:numId w:val="50"/>
              </w:numPr>
              <w:jc w:val="both"/>
              <w:rPr>
                <w:sz w:val="24"/>
                <w:szCs w:val="24"/>
              </w:rPr>
            </w:pPr>
            <w:r w:rsidRPr="00861D43">
              <w:rPr>
                <w:sz w:val="24"/>
                <w:szCs w:val="24"/>
              </w:rPr>
              <w:t>kąt widzenia obiektywu minimum 80 stopni,</w:t>
            </w:r>
          </w:p>
          <w:p w14:paraId="248A95DE" w14:textId="31708CFC" w:rsidR="00DE7E25" w:rsidRPr="00861D43" w:rsidRDefault="00DE7E25" w:rsidP="00852A69">
            <w:pPr>
              <w:pStyle w:val="Akapitzlist"/>
              <w:numPr>
                <w:ilvl w:val="0"/>
                <w:numId w:val="50"/>
              </w:numPr>
              <w:jc w:val="both"/>
              <w:rPr>
                <w:sz w:val="24"/>
                <w:szCs w:val="24"/>
              </w:rPr>
            </w:pPr>
            <w:r w:rsidRPr="00861D43">
              <w:rPr>
                <w:sz w:val="24"/>
                <w:szCs w:val="24"/>
              </w:rPr>
              <w:t xml:space="preserve">zasilanie kamery – zgodne z standardem </w:t>
            </w:r>
            <w:proofErr w:type="spellStart"/>
            <w:r w:rsidRPr="00861D43">
              <w:rPr>
                <w:sz w:val="24"/>
                <w:szCs w:val="24"/>
              </w:rPr>
              <w:t>PoE</w:t>
            </w:r>
            <w:proofErr w:type="spellEnd"/>
            <w:r w:rsidRPr="00861D43">
              <w:rPr>
                <w:sz w:val="24"/>
                <w:szCs w:val="24"/>
              </w:rPr>
              <w:t>,</w:t>
            </w:r>
          </w:p>
          <w:p w14:paraId="7B6FDAC2" w14:textId="58EBE626" w:rsidR="00DE7E25" w:rsidRPr="00861D43" w:rsidRDefault="00DE7E25" w:rsidP="00852A69">
            <w:pPr>
              <w:pStyle w:val="Akapitzlist"/>
              <w:numPr>
                <w:ilvl w:val="0"/>
                <w:numId w:val="50"/>
              </w:numPr>
              <w:jc w:val="both"/>
              <w:rPr>
                <w:sz w:val="24"/>
                <w:szCs w:val="24"/>
              </w:rPr>
            </w:pPr>
            <w:r w:rsidRPr="00861D43">
              <w:rPr>
                <w:sz w:val="24"/>
                <w:szCs w:val="24"/>
              </w:rPr>
              <w:t>temperatura pracy w zakresie minimum od -25 do +60 stop</w:t>
            </w:r>
            <w:r w:rsidR="004E26AD" w:rsidRPr="00861D43">
              <w:rPr>
                <w:sz w:val="24"/>
                <w:szCs w:val="24"/>
              </w:rPr>
              <w:t xml:space="preserve">ni Celsjusza. </w:t>
            </w:r>
          </w:p>
          <w:p w14:paraId="0D282F1A" w14:textId="172A58DC" w:rsidR="00DE7E25" w:rsidRPr="00EC7307" w:rsidRDefault="00DE7E25" w:rsidP="00852A69">
            <w:pPr>
              <w:pStyle w:val="Akapitzlist"/>
              <w:keepNext/>
              <w:numPr>
                <w:ilvl w:val="0"/>
                <w:numId w:val="47"/>
              </w:numPr>
              <w:ind w:left="601" w:hanging="567"/>
              <w:jc w:val="both"/>
              <w:rPr>
                <w:sz w:val="24"/>
                <w:szCs w:val="24"/>
              </w:rPr>
            </w:pPr>
            <w:r w:rsidRPr="00EC7307">
              <w:rPr>
                <w:sz w:val="24"/>
                <w:szCs w:val="24"/>
              </w:rPr>
              <w:t>Wymagania funkcjonalne dla systemu monitoringu:</w:t>
            </w:r>
          </w:p>
          <w:p w14:paraId="59A3BE34" w14:textId="7BCAD058" w:rsidR="00DE7E25" w:rsidRPr="00BF6762" w:rsidRDefault="00DE7E25" w:rsidP="00852A69">
            <w:pPr>
              <w:pStyle w:val="Akapitzlist"/>
              <w:numPr>
                <w:ilvl w:val="0"/>
                <w:numId w:val="51"/>
              </w:numPr>
              <w:jc w:val="both"/>
              <w:rPr>
                <w:sz w:val="24"/>
                <w:szCs w:val="24"/>
              </w:rPr>
            </w:pPr>
            <w:r w:rsidRPr="00BF6762">
              <w:rPr>
                <w:sz w:val="24"/>
                <w:szCs w:val="24"/>
              </w:rPr>
              <w:t xml:space="preserve">możliwość zdalnego podglądu obrazu w czasie rzeczywistym oraz zarejestrowanych zdarzeń z dowolnej kamery zamontowanej w autobusie będącym w zasięgu sieci </w:t>
            </w:r>
            <w:proofErr w:type="spellStart"/>
            <w:r w:rsidRPr="00BF6762">
              <w:rPr>
                <w:sz w:val="24"/>
                <w:szCs w:val="24"/>
              </w:rPr>
              <w:t>WiFi</w:t>
            </w:r>
            <w:proofErr w:type="spellEnd"/>
            <w:r w:rsidRPr="00BF6762">
              <w:rPr>
                <w:sz w:val="24"/>
                <w:szCs w:val="24"/>
              </w:rPr>
              <w:t xml:space="preserve"> 5GHz Zamawiającego lub poprzez sieć standardu UMTS (opcjonalnie musi istnieć także możliwość transmisji poprzez router UMTS komputera pokładowego),</w:t>
            </w:r>
          </w:p>
          <w:p w14:paraId="79C4AED9" w14:textId="76757348" w:rsidR="00DE7E25" w:rsidRPr="00BF6762" w:rsidRDefault="00DE7E25" w:rsidP="00852A69">
            <w:pPr>
              <w:pStyle w:val="Akapitzlist"/>
              <w:numPr>
                <w:ilvl w:val="0"/>
                <w:numId w:val="51"/>
              </w:numPr>
              <w:jc w:val="both"/>
              <w:rPr>
                <w:sz w:val="24"/>
                <w:szCs w:val="24"/>
              </w:rPr>
            </w:pPr>
            <w:r w:rsidRPr="00BF6762">
              <w:rPr>
                <w:sz w:val="24"/>
                <w:szCs w:val="24"/>
              </w:rPr>
              <w:t>możliwość umieszczenia w plikach znaczników czasu, nazwy przystanku, numeru linii, numeru pojazdu opcjonalnie pozycji GPS przystanku,</w:t>
            </w:r>
          </w:p>
          <w:p w14:paraId="0974B27F" w14:textId="7C6C8FAF" w:rsidR="00DE7E25" w:rsidRPr="00BF6762" w:rsidRDefault="00DE7E25" w:rsidP="00852A69">
            <w:pPr>
              <w:pStyle w:val="Akapitzlist"/>
              <w:numPr>
                <w:ilvl w:val="0"/>
                <w:numId w:val="51"/>
              </w:numPr>
              <w:jc w:val="both"/>
              <w:rPr>
                <w:sz w:val="24"/>
                <w:szCs w:val="24"/>
              </w:rPr>
            </w:pPr>
            <w:r w:rsidRPr="00BF6762">
              <w:rPr>
                <w:sz w:val="24"/>
                <w:szCs w:val="24"/>
              </w:rPr>
              <w:t>w trakcie uruchomienia przez kierującego biegu wstecznego na monitorze LCD kierowcy musi być prezentowany pełnoekranowy podgląd tylko z kamery zewnętrznej wstecznej z zastosowaniem konwersji obrazu typu „lustro”,</w:t>
            </w:r>
          </w:p>
          <w:p w14:paraId="5CF068C2" w14:textId="5359387C" w:rsidR="00DE7E25" w:rsidRPr="00BF6762" w:rsidRDefault="00DE7E25" w:rsidP="00852A69">
            <w:pPr>
              <w:pStyle w:val="Akapitzlist"/>
              <w:numPr>
                <w:ilvl w:val="0"/>
                <w:numId w:val="51"/>
              </w:numPr>
              <w:jc w:val="both"/>
              <w:rPr>
                <w:sz w:val="24"/>
                <w:szCs w:val="24"/>
              </w:rPr>
            </w:pPr>
            <w:r w:rsidRPr="00BF6762">
              <w:rPr>
                <w:sz w:val="24"/>
                <w:szCs w:val="24"/>
              </w:rPr>
              <w:lastRenderedPageBreak/>
              <w:t>powinien posiadać podtrzymanie zasilania po zaniku napięcia przez czas konieczny do bezpiecznego zapisania danych i wyłączenia systemu (np. poprzez wyłącznik czasowy). Wymagana jest praca monitoringu w cyklu ciągłym po włączeniu stacyjki pojazdu oraz w trybie ciągłym po wyłączeniu stacyjki przez możliwy do zaprogramowania okres czasu (domyślnie 15 min.),</w:t>
            </w:r>
          </w:p>
          <w:p w14:paraId="0DEFC447" w14:textId="3769C31A" w:rsidR="00DE7E25" w:rsidRPr="00BF6762" w:rsidRDefault="00DE7E25" w:rsidP="00852A69">
            <w:pPr>
              <w:pStyle w:val="Akapitzlist"/>
              <w:numPr>
                <w:ilvl w:val="0"/>
                <w:numId w:val="51"/>
              </w:numPr>
              <w:jc w:val="both"/>
              <w:rPr>
                <w:sz w:val="24"/>
                <w:szCs w:val="24"/>
              </w:rPr>
            </w:pPr>
            <w:r w:rsidRPr="00BF6762">
              <w:rPr>
                <w:sz w:val="24"/>
                <w:szCs w:val="24"/>
              </w:rPr>
              <w:t>czas zegara rejestratora powinien być synchronizowany automatycznie przez komputer pokładowy lub ze wskazanego serwera Zamawiającego minimum 1 raz dziennie po każdorazowym uruchomieniu rejestratora,</w:t>
            </w:r>
          </w:p>
          <w:p w14:paraId="42499D8D" w14:textId="0145F7A9" w:rsidR="00DE7E25" w:rsidRPr="00BF6762" w:rsidRDefault="00DE7E25" w:rsidP="00852A69">
            <w:pPr>
              <w:pStyle w:val="Akapitzlist"/>
              <w:numPr>
                <w:ilvl w:val="0"/>
                <w:numId w:val="51"/>
              </w:numPr>
              <w:jc w:val="both"/>
              <w:rPr>
                <w:sz w:val="24"/>
                <w:szCs w:val="24"/>
              </w:rPr>
            </w:pPr>
            <w:r w:rsidRPr="00BF6762">
              <w:rPr>
                <w:sz w:val="24"/>
                <w:szCs w:val="24"/>
              </w:rPr>
              <w:t>zapis monitoringu musi następować zgodnie z zasadą zapętlania, tzn., najstarsze dane mogą być nadpisywane nowymi,</w:t>
            </w:r>
          </w:p>
          <w:p w14:paraId="1D2E082F" w14:textId="5B28DFF8" w:rsidR="00DE7E25" w:rsidRPr="00BF6762" w:rsidRDefault="00DE7E25" w:rsidP="00852A69">
            <w:pPr>
              <w:pStyle w:val="Akapitzlist"/>
              <w:numPr>
                <w:ilvl w:val="0"/>
                <w:numId w:val="51"/>
              </w:numPr>
              <w:jc w:val="both"/>
              <w:rPr>
                <w:sz w:val="24"/>
                <w:szCs w:val="24"/>
              </w:rPr>
            </w:pPr>
            <w:r w:rsidRPr="00BF6762">
              <w:rPr>
                <w:sz w:val="24"/>
                <w:szCs w:val="24"/>
              </w:rPr>
              <w:t>wyłączenie stacyjki nie może powodować wyłączenia systemu monitoringu, za wyjątkiem sytuacji uzgodnionych</w:t>
            </w:r>
            <w:r w:rsidR="004B26D7">
              <w:rPr>
                <w:sz w:val="24"/>
                <w:szCs w:val="24"/>
              </w:rPr>
              <w:br/>
            </w:r>
            <w:r w:rsidRPr="00BF6762">
              <w:rPr>
                <w:sz w:val="24"/>
                <w:szCs w:val="24"/>
              </w:rPr>
              <w:t>z Zamawiającym,</w:t>
            </w:r>
          </w:p>
          <w:p w14:paraId="05A284B9" w14:textId="0F252D23" w:rsidR="00BF6762" w:rsidRPr="004B26D7" w:rsidRDefault="00DE7E25" w:rsidP="00852A69">
            <w:pPr>
              <w:pStyle w:val="Akapitzlist"/>
              <w:numPr>
                <w:ilvl w:val="0"/>
                <w:numId w:val="51"/>
              </w:numPr>
              <w:jc w:val="both"/>
              <w:rPr>
                <w:sz w:val="24"/>
                <w:szCs w:val="24"/>
              </w:rPr>
            </w:pPr>
            <w:r w:rsidRPr="00BF6762">
              <w:rPr>
                <w:sz w:val="24"/>
                <w:szCs w:val="24"/>
              </w:rPr>
              <w:t>powinien raportować do sterown</w:t>
            </w:r>
            <w:r w:rsidR="00944B4B" w:rsidRPr="00BF6762">
              <w:rPr>
                <w:sz w:val="24"/>
                <w:szCs w:val="24"/>
              </w:rPr>
              <w:t>ika pokładowego (</w:t>
            </w:r>
            <w:proofErr w:type="spellStart"/>
            <w:r w:rsidR="00944B4B" w:rsidRPr="00BF6762">
              <w:rPr>
                <w:sz w:val="24"/>
                <w:szCs w:val="24"/>
              </w:rPr>
              <w:t>autokomputera</w:t>
            </w:r>
            <w:proofErr w:type="spellEnd"/>
            <w:r w:rsidR="00944B4B" w:rsidRPr="00BF6762">
              <w:rPr>
                <w:sz w:val="24"/>
                <w:szCs w:val="24"/>
              </w:rPr>
              <w:t>)</w:t>
            </w:r>
            <w:r w:rsidR="00BF6762" w:rsidRPr="00BF6762">
              <w:rPr>
                <w:sz w:val="24"/>
                <w:szCs w:val="24"/>
              </w:rPr>
              <w:t xml:space="preserve"> </w:t>
            </w:r>
            <w:r w:rsidRPr="00BF6762">
              <w:rPr>
                <w:sz w:val="24"/>
                <w:szCs w:val="24"/>
              </w:rPr>
              <w:t xml:space="preserve">o </w:t>
            </w:r>
            <w:r w:rsidR="00944B4B" w:rsidRPr="00BF6762">
              <w:rPr>
                <w:sz w:val="24"/>
                <w:szCs w:val="24"/>
              </w:rPr>
              <w:t>zdarzeniach poprawności zapisu,</w:t>
            </w:r>
            <w:r w:rsidR="004B26D7">
              <w:rPr>
                <w:sz w:val="24"/>
                <w:szCs w:val="24"/>
              </w:rPr>
              <w:br/>
            </w:r>
            <w:r w:rsidRPr="00BF6762">
              <w:rPr>
                <w:sz w:val="24"/>
                <w:szCs w:val="24"/>
              </w:rPr>
              <w:t>a w przypadku nieprawidłowości syg</w:t>
            </w:r>
            <w:r w:rsidR="004E26AD" w:rsidRPr="00BF6762">
              <w:rPr>
                <w:sz w:val="24"/>
                <w:szCs w:val="24"/>
              </w:rPr>
              <w:t>nalizować kierowcy błąd zapisu.</w:t>
            </w:r>
          </w:p>
          <w:p w14:paraId="29D50B11" w14:textId="1388E414" w:rsidR="00DE7E25" w:rsidRPr="00EC7307" w:rsidRDefault="00DE7E25" w:rsidP="00852A69">
            <w:pPr>
              <w:pStyle w:val="Akapitzlist"/>
              <w:keepNext/>
              <w:numPr>
                <w:ilvl w:val="0"/>
                <w:numId w:val="47"/>
              </w:numPr>
              <w:ind w:left="601" w:hanging="567"/>
              <w:jc w:val="both"/>
              <w:rPr>
                <w:sz w:val="24"/>
                <w:szCs w:val="24"/>
              </w:rPr>
            </w:pPr>
            <w:r w:rsidRPr="00EC7307">
              <w:rPr>
                <w:sz w:val="24"/>
                <w:szCs w:val="24"/>
              </w:rPr>
              <w:t>Monitor podglądu dla kierowcy:</w:t>
            </w:r>
          </w:p>
          <w:p w14:paraId="6D16550D" w14:textId="7E61C441" w:rsidR="00DE7E25" w:rsidRPr="00BF6762" w:rsidRDefault="002E6CFA" w:rsidP="00852A69">
            <w:pPr>
              <w:pStyle w:val="Akapitzlist"/>
              <w:numPr>
                <w:ilvl w:val="0"/>
                <w:numId w:val="52"/>
              </w:numPr>
              <w:jc w:val="both"/>
              <w:rPr>
                <w:sz w:val="24"/>
                <w:szCs w:val="24"/>
              </w:rPr>
            </w:pPr>
            <w:r w:rsidRPr="00BF6762">
              <w:rPr>
                <w:sz w:val="24"/>
                <w:szCs w:val="24"/>
              </w:rPr>
              <w:t>p</w:t>
            </w:r>
            <w:r w:rsidR="00DE7E25" w:rsidRPr="00BF6762">
              <w:rPr>
                <w:sz w:val="24"/>
                <w:szCs w:val="24"/>
              </w:rPr>
              <w:t>rzekątna monitora minimum 7”,</w:t>
            </w:r>
          </w:p>
          <w:p w14:paraId="0CC9D7AD" w14:textId="750546EA" w:rsidR="00DE7E25" w:rsidRPr="00BF6762" w:rsidRDefault="00DE7E25" w:rsidP="00852A69">
            <w:pPr>
              <w:pStyle w:val="Akapitzlist"/>
              <w:numPr>
                <w:ilvl w:val="0"/>
                <w:numId w:val="52"/>
              </w:numPr>
              <w:jc w:val="both"/>
              <w:rPr>
                <w:sz w:val="24"/>
                <w:szCs w:val="24"/>
              </w:rPr>
            </w:pPr>
            <w:r w:rsidRPr="00BF6762">
              <w:rPr>
                <w:sz w:val="24"/>
                <w:szCs w:val="24"/>
              </w:rPr>
              <w:t xml:space="preserve">zamontowany w uzgodnionym z Zamawiającym miejscu na uchwycie, umożliwiającym kierowcy regulację kąta nachylenia, </w:t>
            </w:r>
          </w:p>
          <w:p w14:paraId="3663B661" w14:textId="1BDAC3D9" w:rsidR="00DE7E25" w:rsidRPr="00BF6762" w:rsidRDefault="00DE7E25" w:rsidP="00852A69">
            <w:pPr>
              <w:pStyle w:val="Akapitzlist"/>
              <w:numPr>
                <w:ilvl w:val="0"/>
                <w:numId w:val="52"/>
              </w:numPr>
              <w:jc w:val="both"/>
              <w:rPr>
                <w:sz w:val="24"/>
                <w:szCs w:val="24"/>
              </w:rPr>
            </w:pPr>
            <w:r w:rsidRPr="00BF6762">
              <w:rPr>
                <w:sz w:val="24"/>
                <w:szCs w:val="24"/>
              </w:rPr>
              <w:t>uruchamiający się automatycznie wraz z rejestratorem,</w:t>
            </w:r>
          </w:p>
          <w:p w14:paraId="2A58795D" w14:textId="132206BD" w:rsidR="00DE7E25" w:rsidRPr="00BF6762" w:rsidRDefault="00DE7E25" w:rsidP="00852A69">
            <w:pPr>
              <w:pStyle w:val="Akapitzlist"/>
              <w:numPr>
                <w:ilvl w:val="0"/>
                <w:numId w:val="52"/>
              </w:numPr>
              <w:jc w:val="both"/>
              <w:rPr>
                <w:sz w:val="24"/>
                <w:szCs w:val="24"/>
              </w:rPr>
            </w:pPr>
            <w:r w:rsidRPr="00BF6762">
              <w:rPr>
                <w:sz w:val="24"/>
                <w:szCs w:val="24"/>
              </w:rPr>
              <w:t>możliwość wyłączania w dowolnym momencie,</w:t>
            </w:r>
          </w:p>
          <w:p w14:paraId="40350ED7" w14:textId="2F8BC2AC" w:rsidR="00DE7E25" w:rsidRPr="00BF6762" w:rsidRDefault="004E26AD" w:rsidP="00852A69">
            <w:pPr>
              <w:pStyle w:val="Akapitzlist"/>
              <w:numPr>
                <w:ilvl w:val="0"/>
                <w:numId w:val="52"/>
              </w:numPr>
              <w:jc w:val="both"/>
              <w:rPr>
                <w:sz w:val="24"/>
                <w:szCs w:val="24"/>
              </w:rPr>
            </w:pPr>
            <w:r w:rsidRPr="00BF6762">
              <w:rPr>
                <w:sz w:val="24"/>
                <w:szCs w:val="24"/>
              </w:rPr>
              <w:t>zalecany tryb pracy: noc-dzień.</w:t>
            </w:r>
          </w:p>
          <w:p w14:paraId="4E871C1B" w14:textId="688BCBBD" w:rsidR="00DE7E25" w:rsidRPr="00EC7307" w:rsidRDefault="00DE7E25" w:rsidP="00852A69">
            <w:pPr>
              <w:pStyle w:val="Akapitzlist"/>
              <w:keepNext/>
              <w:numPr>
                <w:ilvl w:val="0"/>
                <w:numId w:val="47"/>
              </w:numPr>
              <w:ind w:left="601" w:hanging="567"/>
              <w:jc w:val="both"/>
              <w:rPr>
                <w:sz w:val="24"/>
                <w:szCs w:val="24"/>
              </w:rPr>
            </w:pPr>
            <w:r w:rsidRPr="00EC7307">
              <w:rPr>
                <w:sz w:val="24"/>
                <w:szCs w:val="24"/>
              </w:rPr>
              <w:t>Oprogramowanie centralne stanowiska obsługi monitoringu:</w:t>
            </w:r>
          </w:p>
          <w:p w14:paraId="304E1505" w14:textId="1BE4C065" w:rsidR="00DE7E25" w:rsidRPr="00EC7307" w:rsidRDefault="00DE7E25" w:rsidP="00C62F8E">
            <w:pPr>
              <w:ind w:left="459"/>
              <w:jc w:val="both"/>
              <w:rPr>
                <w:sz w:val="24"/>
                <w:szCs w:val="24"/>
              </w:rPr>
            </w:pPr>
            <w:r w:rsidRPr="00EC7307">
              <w:rPr>
                <w:sz w:val="24"/>
                <w:szCs w:val="24"/>
              </w:rPr>
              <w:t>Wymagane jest licencjonowan</w:t>
            </w:r>
            <w:r w:rsidR="00944B4B" w:rsidRPr="00EC7307">
              <w:rPr>
                <w:sz w:val="24"/>
                <w:szCs w:val="24"/>
              </w:rPr>
              <w:t>e oprogramowanie</w:t>
            </w:r>
            <w:r w:rsidR="005D71B0">
              <w:rPr>
                <w:sz w:val="24"/>
                <w:szCs w:val="24"/>
              </w:rPr>
              <w:t xml:space="preserve"> (ważne na okres minimum 12 lat)</w:t>
            </w:r>
            <w:r w:rsidR="00944B4B" w:rsidRPr="00EC7307">
              <w:rPr>
                <w:sz w:val="24"/>
                <w:szCs w:val="24"/>
              </w:rPr>
              <w:t xml:space="preserve">, umożliwiające </w:t>
            </w:r>
            <w:r w:rsidRPr="00EC7307">
              <w:rPr>
                <w:sz w:val="24"/>
                <w:szCs w:val="24"/>
              </w:rPr>
              <w:t>przeglądanie i</w:t>
            </w:r>
            <w:r w:rsidR="00D22803">
              <w:rPr>
                <w:sz w:val="24"/>
                <w:szCs w:val="24"/>
              </w:rPr>
              <w:t> </w:t>
            </w:r>
            <w:r w:rsidRPr="00EC7307">
              <w:rPr>
                <w:sz w:val="24"/>
                <w:szCs w:val="24"/>
              </w:rPr>
              <w:t>archiwizację danych zgran</w:t>
            </w:r>
            <w:r w:rsidR="00944B4B" w:rsidRPr="00EC7307">
              <w:rPr>
                <w:sz w:val="24"/>
                <w:szCs w:val="24"/>
              </w:rPr>
              <w:t>ych z</w:t>
            </w:r>
            <w:r w:rsidR="00BF6762">
              <w:rPr>
                <w:sz w:val="24"/>
                <w:szCs w:val="24"/>
              </w:rPr>
              <w:t> </w:t>
            </w:r>
            <w:r w:rsidR="00944B4B" w:rsidRPr="00EC7307">
              <w:rPr>
                <w:sz w:val="24"/>
                <w:szCs w:val="24"/>
              </w:rPr>
              <w:t xml:space="preserve">wykorzystaniem sieci </w:t>
            </w:r>
            <w:proofErr w:type="spellStart"/>
            <w:r w:rsidR="00944B4B" w:rsidRPr="00EC7307">
              <w:rPr>
                <w:sz w:val="24"/>
                <w:szCs w:val="24"/>
              </w:rPr>
              <w:t>WiFi</w:t>
            </w:r>
            <w:proofErr w:type="spellEnd"/>
            <w:r w:rsidR="00BF6762">
              <w:rPr>
                <w:sz w:val="24"/>
                <w:szCs w:val="24"/>
              </w:rPr>
              <w:t xml:space="preserve"> </w:t>
            </w:r>
            <w:r w:rsidRPr="00EC7307">
              <w:rPr>
                <w:sz w:val="24"/>
                <w:szCs w:val="24"/>
              </w:rPr>
              <w:t>i dodatkowo opcjonalnie w trybie serwisowym za pomocą stacji dokującej podłączonej do komputera PC przy pomocy złącza USB:</w:t>
            </w:r>
          </w:p>
          <w:p w14:paraId="3E893928" w14:textId="23AA9C57" w:rsidR="00DE7E25" w:rsidRPr="00BF6762" w:rsidRDefault="00DE7E25" w:rsidP="00852A69">
            <w:pPr>
              <w:pStyle w:val="Akapitzlist"/>
              <w:numPr>
                <w:ilvl w:val="0"/>
                <w:numId w:val="53"/>
              </w:numPr>
              <w:jc w:val="both"/>
              <w:rPr>
                <w:sz w:val="24"/>
                <w:szCs w:val="24"/>
              </w:rPr>
            </w:pPr>
            <w:r w:rsidRPr="00BF6762">
              <w:rPr>
                <w:sz w:val="24"/>
                <w:szCs w:val="24"/>
              </w:rPr>
              <w:t>musi istnieć możliwość przekazania zarejestrowanego materiału dowodowego wraz z niezbędnym oprogramowaniem do przeglądania zapisu lub plikiem uruchamiającym odczyt; przekazywanie plików nie może być związane z ograniczeniami licencyjnymi; przeglądanie materiałów według różnych kryteriów: daty, czasu, numeru kamery,</w:t>
            </w:r>
          </w:p>
          <w:p w14:paraId="3162934A" w14:textId="237AAF8E" w:rsidR="00DE7E25" w:rsidRPr="00BF6762" w:rsidRDefault="00DE7E25" w:rsidP="00852A69">
            <w:pPr>
              <w:pStyle w:val="Akapitzlist"/>
              <w:numPr>
                <w:ilvl w:val="0"/>
                <w:numId w:val="53"/>
              </w:numPr>
              <w:jc w:val="both"/>
              <w:rPr>
                <w:sz w:val="24"/>
                <w:szCs w:val="24"/>
              </w:rPr>
            </w:pPr>
            <w:r w:rsidRPr="00BF6762">
              <w:rPr>
                <w:sz w:val="24"/>
                <w:szCs w:val="24"/>
              </w:rPr>
              <w:t>musi istnieć możliwość przeglądania obrazu w przedziale czasu; przewijania obrazu do tyłu i do przodu z różnymi prędkościami; zatrzymanie obrazu i jego wydruku oraz zapisanie w formie pliku,</w:t>
            </w:r>
          </w:p>
          <w:p w14:paraId="2DB95CF8" w14:textId="19E7F09F" w:rsidR="00875BFF" w:rsidRPr="004B26D7" w:rsidRDefault="00DE7E25" w:rsidP="00852A69">
            <w:pPr>
              <w:pStyle w:val="Akapitzlist"/>
              <w:numPr>
                <w:ilvl w:val="0"/>
                <w:numId w:val="53"/>
              </w:numPr>
              <w:jc w:val="both"/>
              <w:rPr>
                <w:sz w:val="24"/>
                <w:szCs w:val="24"/>
              </w:rPr>
            </w:pPr>
            <w:r w:rsidRPr="00BF6762">
              <w:rPr>
                <w:sz w:val="24"/>
                <w:szCs w:val="24"/>
              </w:rPr>
              <w:t>musi istnieć możliwość oglądania obrazów z pojedynczej kamery jak i ze wszystkich kamer jednocześnie.</w:t>
            </w:r>
          </w:p>
        </w:tc>
      </w:tr>
      <w:tr w:rsidR="00BE3648" w:rsidRPr="00EC7307" w14:paraId="7EE74A44" w14:textId="77777777" w:rsidTr="00AB549C">
        <w:tc>
          <w:tcPr>
            <w:tcW w:w="2836" w:type="dxa"/>
          </w:tcPr>
          <w:p w14:paraId="4965F679" w14:textId="7FD4C019" w:rsidR="00BE3648" w:rsidRPr="00927F59" w:rsidRDefault="009404FC" w:rsidP="008E2F0C">
            <w:pPr>
              <w:pStyle w:val="Akapitzlist"/>
              <w:numPr>
                <w:ilvl w:val="0"/>
                <w:numId w:val="1"/>
              </w:numPr>
              <w:rPr>
                <w:b/>
                <w:sz w:val="24"/>
                <w:szCs w:val="24"/>
              </w:rPr>
            </w:pPr>
            <w:r w:rsidRPr="00927F59">
              <w:rPr>
                <w:b/>
                <w:sz w:val="24"/>
                <w:szCs w:val="24"/>
              </w:rPr>
              <w:lastRenderedPageBreak/>
              <w:t xml:space="preserve">System rozgłaszający </w:t>
            </w:r>
            <w:r w:rsidRPr="00927F59">
              <w:rPr>
                <w:b/>
                <w:sz w:val="24"/>
                <w:szCs w:val="24"/>
              </w:rPr>
              <w:lastRenderedPageBreak/>
              <w:t>usługę dostępu do bezprzewodowego Internetu we wnętrzu pojazdu</w:t>
            </w:r>
          </w:p>
        </w:tc>
        <w:tc>
          <w:tcPr>
            <w:tcW w:w="12048" w:type="dxa"/>
          </w:tcPr>
          <w:p w14:paraId="67AD6868" w14:textId="77777777" w:rsidR="002E6CFA" w:rsidRPr="00EC7307" w:rsidRDefault="002E6CFA" w:rsidP="008E2F0C">
            <w:pPr>
              <w:jc w:val="both"/>
              <w:rPr>
                <w:sz w:val="24"/>
                <w:szCs w:val="24"/>
              </w:rPr>
            </w:pPr>
            <w:r w:rsidRPr="00EC7307">
              <w:rPr>
                <w:sz w:val="24"/>
                <w:szCs w:val="24"/>
              </w:rPr>
              <w:lastRenderedPageBreak/>
              <w:t>Router ma zapewniać podłączenie urządzeń sieciowych bezprzewodowo (WLAN), dodatkowo musi posiadać:</w:t>
            </w:r>
          </w:p>
          <w:p w14:paraId="028B3F91" w14:textId="0A82E6FE" w:rsidR="002E6CFA" w:rsidRPr="00BF6762" w:rsidRDefault="002E6CFA" w:rsidP="00852A69">
            <w:pPr>
              <w:pStyle w:val="Akapitzlist"/>
              <w:numPr>
                <w:ilvl w:val="2"/>
                <w:numId w:val="54"/>
              </w:numPr>
              <w:ind w:left="600" w:hanging="425"/>
              <w:jc w:val="both"/>
              <w:rPr>
                <w:sz w:val="24"/>
                <w:szCs w:val="24"/>
              </w:rPr>
            </w:pPr>
            <w:r w:rsidRPr="00BF6762">
              <w:rPr>
                <w:sz w:val="24"/>
                <w:szCs w:val="24"/>
              </w:rPr>
              <w:lastRenderedPageBreak/>
              <w:t xml:space="preserve">wbudowany </w:t>
            </w:r>
            <w:proofErr w:type="spellStart"/>
            <w:r w:rsidRPr="00BF6762">
              <w:rPr>
                <w:sz w:val="24"/>
                <w:szCs w:val="24"/>
              </w:rPr>
              <w:t>FireWall</w:t>
            </w:r>
            <w:proofErr w:type="spellEnd"/>
            <w:r w:rsidRPr="00BF6762">
              <w:rPr>
                <w:sz w:val="24"/>
                <w:szCs w:val="24"/>
              </w:rPr>
              <w:t xml:space="preserve"> z możliwością ograniczenia ruchu sieciowego poprzez filtrowanie protokołów sieciowych, </w:t>
            </w:r>
          </w:p>
          <w:p w14:paraId="331252BA" w14:textId="73AC4998" w:rsidR="002E6CFA" w:rsidRPr="00BF6762" w:rsidRDefault="002E6CFA" w:rsidP="00852A69">
            <w:pPr>
              <w:pStyle w:val="Akapitzlist"/>
              <w:numPr>
                <w:ilvl w:val="2"/>
                <w:numId w:val="54"/>
              </w:numPr>
              <w:ind w:left="600" w:hanging="425"/>
              <w:jc w:val="both"/>
              <w:rPr>
                <w:sz w:val="24"/>
                <w:szCs w:val="24"/>
              </w:rPr>
            </w:pPr>
            <w:r w:rsidRPr="00BF6762">
              <w:rPr>
                <w:sz w:val="24"/>
                <w:szCs w:val="24"/>
              </w:rPr>
              <w:t xml:space="preserve">co najmniej 1 port RJ45, </w:t>
            </w:r>
          </w:p>
          <w:p w14:paraId="60FC7420" w14:textId="6325C83E" w:rsidR="002E6CFA" w:rsidRPr="00BF6762" w:rsidRDefault="002E6CFA" w:rsidP="00852A69">
            <w:pPr>
              <w:pStyle w:val="Akapitzlist"/>
              <w:numPr>
                <w:ilvl w:val="2"/>
                <w:numId w:val="54"/>
              </w:numPr>
              <w:ind w:left="600" w:hanging="425"/>
              <w:jc w:val="both"/>
              <w:rPr>
                <w:sz w:val="24"/>
                <w:szCs w:val="24"/>
              </w:rPr>
            </w:pPr>
            <w:r w:rsidRPr="00BF6762">
              <w:rPr>
                <w:sz w:val="24"/>
                <w:szCs w:val="24"/>
              </w:rPr>
              <w:t>wbudowany</w:t>
            </w:r>
            <w:r w:rsidR="00944B4B" w:rsidRPr="00BF6762">
              <w:rPr>
                <w:sz w:val="24"/>
                <w:szCs w:val="24"/>
              </w:rPr>
              <w:t xml:space="preserve"> modem GSM pozwalający na pracę </w:t>
            </w:r>
            <w:r w:rsidRPr="00BF6762">
              <w:rPr>
                <w:sz w:val="24"/>
                <w:szCs w:val="24"/>
              </w:rPr>
              <w:t>w standardach LTE, HSPA+, 3G, EDGE GPRS w zależności od dostępności technologii w danym miejscu,</w:t>
            </w:r>
          </w:p>
          <w:p w14:paraId="4FFFD634" w14:textId="49F1C666" w:rsidR="002E6CFA" w:rsidRPr="00BF6762" w:rsidRDefault="002E6CFA" w:rsidP="00852A69">
            <w:pPr>
              <w:pStyle w:val="Akapitzlist"/>
              <w:numPr>
                <w:ilvl w:val="2"/>
                <w:numId w:val="54"/>
              </w:numPr>
              <w:ind w:left="600" w:hanging="425"/>
              <w:jc w:val="both"/>
              <w:rPr>
                <w:sz w:val="24"/>
                <w:szCs w:val="24"/>
              </w:rPr>
            </w:pPr>
            <w:r w:rsidRPr="00BF6762">
              <w:rPr>
                <w:sz w:val="24"/>
                <w:szCs w:val="24"/>
              </w:rPr>
              <w:t>wyjście na antenę zewnętr</w:t>
            </w:r>
            <w:r w:rsidR="00C156D2" w:rsidRPr="00BF6762">
              <w:rPr>
                <w:sz w:val="24"/>
                <w:szCs w:val="24"/>
              </w:rPr>
              <w:t xml:space="preserve">zną GSM (antena zewnętrzna  GSM </w:t>
            </w:r>
            <w:r w:rsidRPr="00BF6762">
              <w:rPr>
                <w:sz w:val="24"/>
                <w:szCs w:val="24"/>
              </w:rPr>
              <w:t>w komplecie do modemu),</w:t>
            </w:r>
          </w:p>
          <w:p w14:paraId="24C955EB" w14:textId="686FBD7F" w:rsidR="002E6CFA" w:rsidRPr="00BF6762" w:rsidRDefault="002E6CFA" w:rsidP="00852A69">
            <w:pPr>
              <w:pStyle w:val="Akapitzlist"/>
              <w:numPr>
                <w:ilvl w:val="2"/>
                <w:numId w:val="54"/>
              </w:numPr>
              <w:ind w:left="600" w:hanging="425"/>
              <w:jc w:val="both"/>
              <w:rPr>
                <w:sz w:val="24"/>
                <w:szCs w:val="24"/>
              </w:rPr>
            </w:pPr>
            <w:r w:rsidRPr="00BF6762">
              <w:rPr>
                <w:sz w:val="24"/>
                <w:szCs w:val="24"/>
              </w:rPr>
              <w:t xml:space="preserve">zasilanie Routera przystosowane do zasilania na autobusie (przetwornica </w:t>
            </w:r>
            <w:r w:rsidR="00A536A9" w:rsidRPr="00BF6762">
              <w:rPr>
                <w:sz w:val="24"/>
                <w:szCs w:val="24"/>
              </w:rPr>
              <w:t>12</w:t>
            </w:r>
            <w:r w:rsidRPr="00BF6762">
              <w:rPr>
                <w:sz w:val="24"/>
                <w:szCs w:val="24"/>
              </w:rPr>
              <w:t xml:space="preserve"> V na 220 V niedopuszczalna),</w:t>
            </w:r>
          </w:p>
          <w:p w14:paraId="5AF1E7B8" w14:textId="54426740" w:rsidR="002E6CFA" w:rsidRPr="00BF6762" w:rsidRDefault="002E6CFA" w:rsidP="00852A69">
            <w:pPr>
              <w:pStyle w:val="Akapitzlist"/>
              <w:numPr>
                <w:ilvl w:val="2"/>
                <w:numId w:val="54"/>
              </w:numPr>
              <w:ind w:left="600" w:hanging="425"/>
              <w:jc w:val="both"/>
              <w:rPr>
                <w:sz w:val="24"/>
                <w:szCs w:val="24"/>
              </w:rPr>
            </w:pPr>
            <w:r w:rsidRPr="00BF6762">
              <w:rPr>
                <w:sz w:val="24"/>
                <w:szCs w:val="24"/>
              </w:rPr>
              <w:t>urządzenie musi działać w trybie automatycznym bez konieczności obsługi przez kierowcę.,</w:t>
            </w:r>
          </w:p>
          <w:p w14:paraId="0D536566" w14:textId="4FE556ED" w:rsidR="002E6CFA" w:rsidRPr="00BF6762" w:rsidRDefault="002E6CFA" w:rsidP="00852A69">
            <w:pPr>
              <w:pStyle w:val="Akapitzlist"/>
              <w:numPr>
                <w:ilvl w:val="2"/>
                <w:numId w:val="54"/>
              </w:numPr>
              <w:ind w:left="600" w:hanging="425"/>
              <w:jc w:val="both"/>
              <w:rPr>
                <w:sz w:val="24"/>
                <w:szCs w:val="24"/>
              </w:rPr>
            </w:pPr>
            <w:r w:rsidRPr="00BF6762">
              <w:rPr>
                <w:sz w:val="24"/>
                <w:szCs w:val="24"/>
              </w:rPr>
              <w:t>urządzenie zapewnia bezpłat</w:t>
            </w:r>
            <w:r w:rsidR="00944B4B" w:rsidRPr="00BF6762">
              <w:rPr>
                <w:sz w:val="24"/>
                <w:szCs w:val="24"/>
              </w:rPr>
              <w:t xml:space="preserve">ny dostęp do sieci Wifi w całej </w:t>
            </w:r>
            <w:r w:rsidRPr="00BF6762">
              <w:rPr>
                <w:sz w:val="24"/>
                <w:szCs w:val="24"/>
              </w:rPr>
              <w:t xml:space="preserve">przestrzeni autobusu, co najmniej 10 osobom. </w:t>
            </w:r>
          </w:p>
          <w:p w14:paraId="5365AE94" w14:textId="2D84FC15" w:rsidR="00BE3648" w:rsidRPr="00EC7307" w:rsidRDefault="002E6CFA" w:rsidP="00C9631D">
            <w:pPr>
              <w:widowControl w:val="0"/>
              <w:jc w:val="both"/>
              <w:rPr>
                <w:i/>
                <w:sz w:val="24"/>
                <w:szCs w:val="24"/>
              </w:rPr>
            </w:pPr>
            <w:r w:rsidRPr="00EC7307">
              <w:rPr>
                <w:i/>
                <w:sz w:val="24"/>
                <w:szCs w:val="24"/>
              </w:rPr>
              <w:t xml:space="preserve">Kartę SIM do modemu zapewnia i dostarcza </w:t>
            </w:r>
            <w:r w:rsidR="00944B4B" w:rsidRPr="00EC7307">
              <w:rPr>
                <w:i/>
                <w:sz w:val="24"/>
                <w:szCs w:val="24"/>
              </w:rPr>
              <w:t>Zamawiający. Koszty transmisji</w:t>
            </w:r>
            <w:r w:rsidR="00481098">
              <w:rPr>
                <w:i/>
                <w:sz w:val="24"/>
                <w:szCs w:val="24"/>
              </w:rPr>
              <w:t xml:space="preserve"> </w:t>
            </w:r>
            <w:r w:rsidRPr="00EC7307">
              <w:rPr>
                <w:i/>
                <w:sz w:val="24"/>
                <w:szCs w:val="24"/>
              </w:rPr>
              <w:t>w sieci wybranego operatora GSM pokryje Zamawiający.</w:t>
            </w:r>
          </w:p>
        </w:tc>
      </w:tr>
      <w:tr w:rsidR="00BE3648" w:rsidRPr="00EC7307" w14:paraId="6279B1BB" w14:textId="77777777" w:rsidTr="00AB549C">
        <w:tc>
          <w:tcPr>
            <w:tcW w:w="2836" w:type="dxa"/>
          </w:tcPr>
          <w:p w14:paraId="0A18FF21" w14:textId="0D23E71D" w:rsidR="00BE3648" w:rsidRPr="00927F59" w:rsidRDefault="009404FC" w:rsidP="00C9631D">
            <w:pPr>
              <w:pStyle w:val="Akapitzlist"/>
              <w:numPr>
                <w:ilvl w:val="0"/>
                <w:numId w:val="1"/>
              </w:numPr>
              <w:rPr>
                <w:b/>
                <w:sz w:val="24"/>
                <w:szCs w:val="24"/>
              </w:rPr>
            </w:pPr>
            <w:r w:rsidRPr="00927F59">
              <w:rPr>
                <w:b/>
                <w:sz w:val="24"/>
                <w:szCs w:val="24"/>
              </w:rPr>
              <w:lastRenderedPageBreak/>
              <w:t>Wyposażenie dodatkowe każdego autobusu, naklejki, piktogramy</w:t>
            </w:r>
          </w:p>
        </w:tc>
        <w:tc>
          <w:tcPr>
            <w:tcW w:w="12048" w:type="dxa"/>
          </w:tcPr>
          <w:p w14:paraId="2C5DCEB4" w14:textId="058662CD" w:rsidR="00F200E6" w:rsidRDefault="00F200E6" w:rsidP="00F200E6">
            <w:pPr>
              <w:jc w:val="both"/>
              <w:rPr>
                <w:sz w:val="24"/>
                <w:szCs w:val="24"/>
              </w:rPr>
            </w:pPr>
            <w:r>
              <w:rPr>
                <w:sz w:val="24"/>
                <w:szCs w:val="24"/>
              </w:rPr>
              <w:t xml:space="preserve">Każdy z dostarczanych autobusów powinien być wyposażony w mobilną stację ładowania o mocy ładowania nie mniejszej niż 60 kW – </w:t>
            </w:r>
            <w:r w:rsidR="007F086B">
              <w:rPr>
                <w:sz w:val="24"/>
                <w:szCs w:val="24"/>
              </w:rPr>
              <w:t>szcz</w:t>
            </w:r>
            <w:r w:rsidR="00302FDB">
              <w:rPr>
                <w:sz w:val="24"/>
                <w:szCs w:val="24"/>
              </w:rPr>
              <w:t xml:space="preserve">egółowy </w:t>
            </w:r>
            <w:r>
              <w:rPr>
                <w:sz w:val="24"/>
                <w:szCs w:val="24"/>
              </w:rPr>
              <w:t xml:space="preserve">opis stacji ładowania </w:t>
            </w:r>
            <w:r w:rsidR="00302FDB">
              <w:rPr>
                <w:sz w:val="24"/>
                <w:szCs w:val="24"/>
              </w:rPr>
              <w:t>znajduje się w pkt III niniejszego OPZ</w:t>
            </w:r>
            <w:r>
              <w:rPr>
                <w:sz w:val="24"/>
                <w:szCs w:val="24"/>
              </w:rPr>
              <w:t>.</w:t>
            </w:r>
          </w:p>
          <w:p w14:paraId="1A5CA63A" w14:textId="77777777" w:rsidR="00F200E6" w:rsidRPr="00F200E6" w:rsidRDefault="00F200E6" w:rsidP="00F200E6">
            <w:pPr>
              <w:jc w:val="both"/>
              <w:rPr>
                <w:sz w:val="24"/>
                <w:szCs w:val="24"/>
              </w:rPr>
            </w:pPr>
          </w:p>
          <w:p w14:paraId="7C00422B" w14:textId="7C0D7C13" w:rsidR="009404FC" w:rsidRPr="00203F92" w:rsidRDefault="00413571" w:rsidP="00852A69">
            <w:pPr>
              <w:pStyle w:val="Akapitzlist"/>
              <w:numPr>
                <w:ilvl w:val="2"/>
                <w:numId w:val="55"/>
              </w:numPr>
              <w:ind w:left="459" w:hanging="425"/>
              <w:jc w:val="both"/>
              <w:rPr>
                <w:sz w:val="24"/>
                <w:szCs w:val="24"/>
              </w:rPr>
            </w:pPr>
            <w:r w:rsidRPr="00203F92">
              <w:rPr>
                <w:sz w:val="24"/>
                <w:szCs w:val="24"/>
              </w:rPr>
              <w:t>zaczep holowniczy przedni</w:t>
            </w:r>
            <w:r w:rsidR="009404FC" w:rsidRPr="00203F92">
              <w:rPr>
                <w:sz w:val="24"/>
                <w:szCs w:val="24"/>
              </w:rPr>
              <w:t>, jeżeli holowanie autobusu wymaga adaptera łączącego autobus z holem, to wymagane jest wyposażenie każdego autobusu w ten adapter,</w:t>
            </w:r>
          </w:p>
          <w:p w14:paraId="30F759C4" w14:textId="76757E85" w:rsidR="009404FC" w:rsidRPr="00BF6762" w:rsidRDefault="009404FC" w:rsidP="00852A69">
            <w:pPr>
              <w:pStyle w:val="Akapitzlist"/>
              <w:numPr>
                <w:ilvl w:val="2"/>
                <w:numId w:val="55"/>
              </w:numPr>
              <w:ind w:left="459" w:hanging="425"/>
              <w:jc w:val="both"/>
              <w:rPr>
                <w:sz w:val="24"/>
                <w:szCs w:val="24"/>
              </w:rPr>
            </w:pPr>
            <w:r w:rsidRPr="00BF6762">
              <w:rPr>
                <w:sz w:val="24"/>
                <w:szCs w:val="24"/>
              </w:rPr>
              <w:t>dwie proszkowe gaśnice samochodowe,</w:t>
            </w:r>
          </w:p>
          <w:p w14:paraId="1C3B8EA5" w14:textId="26EABD85" w:rsidR="009404FC" w:rsidRPr="00BF6762" w:rsidRDefault="009404FC" w:rsidP="00852A69">
            <w:pPr>
              <w:pStyle w:val="Akapitzlist"/>
              <w:numPr>
                <w:ilvl w:val="2"/>
                <w:numId w:val="55"/>
              </w:numPr>
              <w:ind w:left="459" w:hanging="425"/>
              <w:jc w:val="both"/>
              <w:rPr>
                <w:sz w:val="24"/>
                <w:szCs w:val="24"/>
              </w:rPr>
            </w:pPr>
            <w:r w:rsidRPr="00BF6762">
              <w:rPr>
                <w:sz w:val="24"/>
                <w:szCs w:val="24"/>
              </w:rPr>
              <w:t>trójkąt ostrzegawczy,</w:t>
            </w:r>
          </w:p>
          <w:p w14:paraId="33DC0CA2" w14:textId="5FFBB6AB" w:rsidR="009404FC" w:rsidRDefault="009404FC" w:rsidP="00852A69">
            <w:pPr>
              <w:pStyle w:val="Akapitzlist"/>
              <w:numPr>
                <w:ilvl w:val="2"/>
                <w:numId w:val="55"/>
              </w:numPr>
              <w:ind w:left="459" w:hanging="425"/>
              <w:jc w:val="both"/>
              <w:rPr>
                <w:sz w:val="24"/>
                <w:szCs w:val="24"/>
              </w:rPr>
            </w:pPr>
            <w:r w:rsidRPr="00BF6762">
              <w:rPr>
                <w:sz w:val="24"/>
                <w:szCs w:val="24"/>
              </w:rPr>
              <w:t>apteczka</w:t>
            </w:r>
            <w:r w:rsidR="004B26D7">
              <w:rPr>
                <w:sz w:val="24"/>
                <w:szCs w:val="24"/>
              </w:rPr>
              <w:t xml:space="preserve"> pierwszej pomocy</w:t>
            </w:r>
            <w:r w:rsidRPr="00BF6762">
              <w:rPr>
                <w:sz w:val="24"/>
                <w:szCs w:val="24"/>
              </w:rPr>
              <w:t>,</w:t>
            </w:r>
          </w:p>
          <w:p w14:paraId="59CBF876" w14:textId="6FEFBFC3" w:rsidR="004B26D7" w:rsidRPr="00BF6762" w:rsidRDefault="004B26D7" w:rsidP="00852A69">
            <w:pPr>
              <w:pStyle w:val="Akapitzlist"/>
              <w:numPr>
                <w:ilvl w:val="2"/>
                <w:numId w:val="55"/>
              </w:numPr>
              <w:ind w:left="459" w:hanging="425"/>
              <w:jc w:val="both"/>
              <w:rPr>
                <w:sz w:val="24"/>
                <w:szCs w:val="24"/>
              </w:rPr>
            </w:pPr>
            <w:proofErr w:type="spellStart"/>
            <w:r>
              <w:rPr>
                <w:sz w:val="24"/>
                <w:szCs w:val="24"/>
              </w:rPr>
              <w:t>kamilzelka</w:t>
            </w:r>
            <w:proofErr w:type="spellEnd"/>
            <w:r>
              <w:rPr>
                <w:sz w:val="24"/>
                <w:szCs w:val="24"/>
              </w:rPr>
              <w:t xml:space="preserve"> odblaskowa</w:t>
            </w:r>
            <w:r w:rsidR="00203F92">
              <w:rPr>
                <w:sz w:val="24"/>
                <w:szCs w:val="24"/>
              </w:rPr>
              <w:t>,</w:t>
            </w:r>
          </w:p>
          <w:p w14:paraId="1BDD81A3" w14:textId="346ACA86" w:rsidR="009404FC" w:rsidRPr="00BF6762" w:rsidRDefault="009404FC" w:rsidP="00852A69">
            <w:pPr>
              <w:pStyle w:val="Akapitzlist"/>
              <w:numPr>
                <w:ilvl w:val="2"/>
                <w:numId w:val="55"/>
              </w:numPr>
              <w:ind w:left="459" w:hanging="425"/>
              <w:jc w:val="both"/>
              <w:rPr>
                <w:sz w:val="24"/>
                <w:szCs w:val="24"/>
              </w:rPr>
            </w:pPr>
            <w:r w:rsidRPr="00BF6762">
              <w:rPr>
                <w:sz w:val="24"/>
                <w:szCs w:val="24"/>
              </w:rPr>
              <w:t>kliny podkładowe pod koła (2 szt.),</w:t>
            </w:r>
          </w:p>
          <w:p w14:paraId="7FBEDD1A" w14:textId="77777777" w:rsidR="00302FDB" w:rsidRDefault="009404FC" w:rsidP="00302FDB">
            <w:pPr>
              <w:pStyle w:val="Akapitzlist"/>
              <w:numPr>
                <w:ilvl w:val="2"/>
                <w:numId w:val="55"/>
              </w:numPr>
              <w:ind w:left="459" w:hanging="425"/>
              <w:jc w:val="both"/>
              <w:rPr>
                <w:sz w:val="24"/>
                <w:szCs w:val="24"/>
              </w:rPr>
            </w:pPr>
            <w:r w:rsidRPr="00BF6762">
              <w:rPr>
                <w:sz w:val="24"/>
                <w:szCs w:val="24"/>
              </w:rPr>
              <w:t>latarka ręczn</w:t>
            </w:r>
            <w:r w:rsidR="00270C98" w:rsidRPr="00BF6762">
              <w:rPr>
                <w:sz w:val="24"/>
                <w:szCs w:val="24"/>
              </w:rPr>
              <w:t xml:space="preserve">a LED dla kierowcy (z bateriami </w:t>
            </w:r>
            <w:r w:rsidRPr="00BF6762">
              <w:rPr>
                <w:sz w:val="24"/>
                <w:szCs w:val="24"/>
              </w:rPr>
              <w:t>w komplecie),</w:t>
            </w:r>
          </w:p>
          <w:p w14:paraId="6AEB597E" w14:textId="58353BD5" w:rsidR="00302FDB" w:rsidRPr="00302FDB" w:rsidRDefault="00302FDB" w:rsidP="00302FDB">
            <w:pPr>
              <w:pStyle w:val="Akapitzlist"/>
              <w:numPr>
                <w:ilvl w:val="2"/>
                <w:numId w:val="55"/>
              </w:numPr>
              <w:ind w:left="459" w:hanging="425"/>
              <w:jc w:val="both"/>
              <w:rPr>
                <w:sz w:val="24"/>
                <w:szCs w:val="24"/>
              </w:rPr>
            </w:pPr>
            <w:r w:rsidRPr="00302FDB">
              <w:rPr>
                <w:sz w:val="24"/>
                <w:szCs w:val="24"/>
              </w:rPr>
              <w:t>dodatkowy komplet kół z oponami zimowymi</w:t>
            </w:r>
          </w:p>
          <w:p w14:paraId="19950CC5" w14:textId="01A20950" w:rsidR="00203F92" w:rsidRPr="00BF6762" w:rsidRDefault="00203F92" w:rsidP="00852A69">
            <w:pPr>
              <w:pStyle w:val="Akapitzlist"/>
              <w:numPr>
                <w:ilvl w:val="2"/>
                <w:numId w:val="55"/>
              </w:numPr>
              <w:ind w:left="459" w:hanging="425"/>
              <w:jc w:val="both"/>
              <w:rPr>
                <w:sz w:val="24"/>
                <w:szCs w:val="24"/>
              </w:rPr>
            </w:pPr>
            <w:r>
              <w:rPr>
                <w:sz w:val="24"/>
                <w:szCs w:val="24"/>
              </w:rPr>
              <w:t>defibrylator AED umieszczony w miejscu uzgodnionym z Zamawiającym,</w:t>
            </w:r>
          </w:p>
          <w:p w14:paraId="27006DA2" w14:textId="78ED7978" w:rsidR="009404FC" w:rsidRPr="00BF6762" w:rsidRDefault="009404FC" w:rsidP="00852A69">
            <w:pPr>
              <w:pStyle w:val="Akapitzlist"/>
              <w:numPr>
                <w:ilvl w:val="2"/>
                <w:numId w:val="55"/>
              </w:numPr>
              <w:ind w:left="459" w:hanging="425"/>
              <w:jc w:val="both"/>
              <w:rPr>
                <w:sz w:val="24"/>
                <w:szCs w:val="24"/>
              </w:rPr>
            </w:pPr>
            <w:r w:rsidRPr="00BF6762">
              <w:rPr>
                <w:sz w:val="24"/>
                <w:szCs w:val="24"/>
              </w:rPr>
              <w:t>trzy komplety kluczy:</w:t>
            </w:r>
          </w:p>
          <w:p w14:paraId="7AE17FC4" w14:textId="77777777" w:rsidR="00203F92" w:rsidRDefault="009404FC" w:rsidP="00852A69">
            <w:pPr>
              <w:pStyle w:val="Akapitzlist"/>
              <w:numPr>
                <w:ilvl w:val="0"/>
                <w:numId w:val="59"/>
              </w:numPr>
              <w:jc w:val="both"/>
              <w:rPr>
                <w:sz w:val="24"/>
                <w:szCs w:val="24"/>
              </w:rPr>
            </w:pPr>
            <w:r w:rsidRPr="00BF6762">
              <w:rPr>
                <w:sz w:val="24"/>
                <w:szCs w:val="24"/>
              </w:rPr>
              <w:t>do rygli okiennych,</w:t>
            </w:r>
          </w:p>
          <w:p w14:paraId="1F50C07E" w14:textId="77777777" w:rsidR="00203F92" w:rsidRDefault="009404FC" w:rsidP="00852A69">
            <w:pPr>
              <w:pStyle w:val="Akapitzlist"/>
              <w:numPr>
                <w:ilvl w:val="0"/>
                <w:numId w:val="59"/>
              </w:numPr>
              <w:jc w:val="both"/>
              <w:rPr>
                <w:sz w:val="24"/>
                <w:szCs w:val="24"/>
              </w:rPr>
            </w:pPr>
            <w:r w:rsidRPr="00203F92">
              <w:rPr>
                <w:sz w:val="24"/>
                <w:szCs w:val="24"/>
              </w:rPr>
              <w:t>do włazów</w:t>
            </w:r>
            <w:r w:rsidR="00944B4B" w:rsidRPr="00203F92">
              <w:rPr>
                <w:sz w:val="24"/>
                <w:szCs w:val="24"/>
              </w:rPr>
              <w:t xml:space="preserve">, schowków, klap wewnętrznych </w:t>
            </w:r>
            <w:r w:rsidRPr="00203F92">
              <w:rPr>
                <w:sz w:val="24"/>
                <w:szCs w:val="24"/>
              </w:rPr>
              <w:t>i zewnętrznych,</w:t>
            </w:r>
          </w:p>
          <w:p w14:paraId="2CA5A0B2" w14:textId="303FEC15" w:rsidR="009404FC" w:rsidRPr="00203F92" w:rsidRDefault="00E10079" w:rsidP="00852A69">
            <w:pPr>
              <w:pStyle w:val="Akapitzlist"/>
              <w:numPr>
                <w:ilvl w:val="0"/>
                <w:numId w:val="59"/>
              </w:numPr>
              <w:jc w:val="both"/>
              <w:rPr>
                <w:sz w:val="24"/>
                <w:szCs w:val="24"/>
              </w:rPr>
            </w:pPr>
            <w:r w:rsidRPr="00203F92">
              <w:rPr>
                <w:sz w:val="24"/>
                <w:szCs w:val="24"/>
              </w:rPr>
              <w:t>do stacyjki</w:t>
            </w:r>
            <w:r w:rsidR="009404FC" w:rsidRPr="00203F92">
              <w:rPr>
                <w:sz w:val="24"/>
                <w:szCs w:val="24"/>
              </w:rPr>
              <w:t>, zamka pierwszej połowy pierwszych drzwi oraz schowka rejestratora,</w:t>
            </w:r>
          </w:p>
          <w:p w14:paraId="69128FB9" w14:textId="2CF994C0" w:rsidR="009404FC" w:rsidRPr="00EC7307" w:rsidRDefault="009404FC" w:rsidP="00852A69">
            <w:pPr>
              <w:pStyle w:val="Akapitzlist"/>
              <w:numPr>
                <w:ilvl w:val="2"/>
                <w:numId w:val="55"/>
              </w:numPr>
              <w:ind w:left="459" w:hanging="425"/>
              <w:jc w:val="both"/>
              <w:rPr>
                <w:sz w:val="24"/>
                <w:szCs w:val="24"/>
              </w:rPr>
            </w:pPr>
            <w:r w:rsidRPr="00EC7307">
              <w:rPr>
                <w:sz w:val="24"/>
                <w:szCs w:val="24"/>
              </w:rPr>
              <w:t>narzędzie do otwarcia ręcznie r</w:t>
            </w:r>
            <w:r w:rsidR="00270C98" w:rsidRPr="00EC7307">
              <w:rPr>
                <w:sz w:val="24"/>
                <w:szCs w:val="24"/>
              </w:rPr>
              <w:t xml:space="preserve">ozkładanej pochylni (platformy) </w:t>
            </w:r>
            <w:r w:rsidRPr="00EC7307">
              <w:rPr>
                <w:sz w:val="24"/>
                <w:szCs w:val="24"/>
              </w:rPr>
              <w:t>przedłużane, z solidną rękojeścią, jeżeli jest potrzebne,</w:t>
            </w:r>
          </w:p>
          <w:p w14:paraId="08209BDB" w14:textId="1F2CE593" w:rsidR="0072180F" w:rsidRPr="00EC7307" w:rsidRDefault="00203F92" w:rsidP="00852A69">
            <w:pPr>
              <w:pStyle w:val="Akapitzlist"/>
              <w:numPr>
                <w:ilvl w:val="2"/>
                <w:numId w:val="55"/>
              </w:numPr>
              <w:ind w:left="459" w:hanging="425"/>
              <w:jc w:val="both"/>
              <w:rPr>
                <w:sz w:val="24"/>
                <w:szCs w:val="24"/>
              </w:rPr>
            </w:pPr>
            <w:r>
              <w:rPr>
                <w:sz w:val="24"/>
                <w:szCs w:val="24"/>
              </w:rPr>
              <w:t>t</w:t>
            </w:r>
            <w:r w:rsidR="0072180F" w:rsidRPr="00EC7307">
              <w:rPr>
                <w:sz w:val="24"/>
                <w:szCs w:val="24"/>
              </w:rPr>
              <w:t>rzy ramki ogłoszeniowe aluminiowe umożliwiające ekspozycję plakatów formatu A3 z obu stron ramki. Plakaty zabezpieczone osłoną plastikową. Umieszczone na szybach naprzeciw środkowych drzwi - 1 szt. i 2 szt. po prawej stronie autobusu.</w:t>
            </w:r>
          </w:p>
          <w:p w14:paraId="6607C665" w14:textId="1AF4EEAD" w:rsidR="009404FC" w:rsidRPr="00EC7307" w:rsidRDefault="00203F92" w:rsidP="00852A69">
            <w:pPr>
              <w:pStyle w:val="Akapitzlist"/>
              <w:numPr>
                <w:ilvl w:val="2"/>
                <w:numId w:val="55"/>
              </w:numPr>
              <w:ind w:left="459" w:hanging="425"/>
              <w:jc w:val="both"/>
              <w:rPr>
                <w:sz w:val="24"/>
                <w:szCs w:val="24"/>
              </w:rPr>
            </w:pPr>
            <w:r>
              <w:rPr>
                <w:sz w:val="24"/>
                <w:szCs w:val="24"/>
              </w:rPr>
              <w:lastRenderedPageBreak/>
              <w:t>a</w:t>
            </w:r>
            <w:r w:rsidR="009404FC" w:rsidRPr="00EC7307">
              <w:rPr>
                <w:sz w:val="24"/>
                <w:szCs w:val="24"/>
              </w:rPr>
              <w:t>utobus powinien posiadać następujące naklejki piktogramy:</w:t>
            </w:r>
          </w:p>
          <w:p w14:paraId="5353067A" w14:textId="1D313916" w:rsidR="009404FC" w:rsidRPr="00BF6762" w:rsidRDefault="009404FC" w:rsidP="00852A69">
            <w:pPr>
              <w:pStyle w:val="Akapitzlist"/>
              <w:numPr>
                <w:ilvl w:val="1"/>
                <w:numId w:val="56"/>
              </w:numPr>
              <w:ind w:left="884"/>
              <w:jc w:val="both"/>
              <w:rPr>
                <w:sz w:val="24"/>
                <w:szCs w:val="24"/>
              </w:rPr>
            </w:pPr>
            <w:r w:rsidRPr="00BF6762">
              <w:rPr>
                <w:sz w:val="24"/>
                <w:szCs w:val="24"/>
              </w:rPr>
              <w:t>napis wskazujący dopuszczalną liczbę miejsc do siedzenia i do stania,</w:t>
            </w:r>
          </w:p>
          <w:p w14:paraId="332C64D7" w14:textId="68EF5034" w:rsidR="009404FC" w:rsidRPr="00BF6762" w:rsidRDefault="009404FC" w:rsidP="00852A69">
            <w:pPr>
              <w:pStyle w:val="Akapitzlist"/>
              <w:numPr>
                <w:ilvl w:val="1"/>
                <w:numId w:val="56"/>
              </w:numPr>
              <w:ind w:left="884"/>
              <w:jc w:val="both"/>
              <w:rPr>
                <w:sz w:val="24"/>
                <w:szCs w:val="24"/>
              </w:rPr>
            </w:pPr>
            <w:r w:rsidRPr="00BF6762">
              <w:rPr>
                <w:sz w:val="24"/>
                <w:szCs w:val="24"/>
              </w:rPr>
              <w:t>autobus przystosowany do przewozu niepełnosprawnych osób,</w:t>
            </w:r>
          </w:p>
          <w:p w14:paraId="492562DF" w14:textId="078C24F1" w:rsidR="009404FC" w:rsidRPr="00BF6762" w:rsidRDefault="009404FC" w:rsidP="00852A69">
            <w:pPr>
              <w:pStyle w:val="Akapitzlist"/>
              <w:numPr>
                <w:ilvl w:val="1"/>
                <w:numId w:val="56"/>
              </w:numPr>
              <w:ind w:left="884"/>
              <w:jc w:val="both"/>
              <w:rPr>
                <w:sz w:val="24"/>
                <w:szCs w:val="24"/>
              </w:rPr>
            </w:pPr>
            <w:r w:rsidRPr="00BF6762">
              <w:rPr>
                <w:sz w:val="24"/>
                <w:szCs w:val="24"/>
              </w:rPr>
              <w:t>miejsce dla inwalidy,</w:t>
            </w:r>
          </w:p>
          <w:p w14:paraId="3A4EEBE4" w14:textId="72E82E4B" w:rsidR="009404FC" w:rsidRPr="00BF6762" w:rsidRDefault="009404FC" w:rsidP="00852A69">
            <w:pPr>
              <w:pStyle w:val="Akapitzlist"/>
              <w:numPr>
                <w:ilvl w:val="1"/>
                <w:numId w:val="56"/>
              </w:numPr>
              <w:ind w:left="884"/>
              <w:jc w:val="both"/>
              <w:rPr>
                <w:sz w:val="24"/>
                <w:szCs w:val="24"/>
              </w:rPr>
            </w:pPr>
            <w:r w:rsidRPr="00BF6762">
              <w:rPr>
                <w:sz w:val="24"/>
                <w:szCs w:val="24"/>
              </w:rPr>
              <w:t>miejsce dla matki z dzieckiem,</w:t>
            </w:r>
          </w:p>
          <w:p w14:paraId="00BC4C5E" w14:textId="32B26E1B" w:rsidR="009404FC" w:rsidRPr="00BF6762" w:rsidRDefault="009404FC" w:rsidP="00852A69">
            <w:pPr>
              <w:pStyle w:val="Akapitzlist"/>
              <w:numPr>
                <w:ilvl w:val="1"/>
                <w:numId w:val="56"/>
              </w:numPr>
              <w:ind w:left="884"/>
              <w:jc w:val="both"/>
              <w:rPr>
                <w:sz w:val="24"/>
                <w:szCs w:val="24"/>
              </w:rPr>
            </w:pPr>
            <w:r w:rsidRPr="00BF6762">
              <w:rPr>
                <w:sz w:val="24"/>
                <w:szCs w:val="24"/>
              </w:rPr>
              <w:t>wyjście bezpieczeństwa,</w:t>
            </w:r>
          </w:p>
          <w:p w14:paraId="52CA7103" w14:textId="0FE997E8" w:rsidR="009404FC" w:rsidRPr="00BF6762" w:rsidRDefault="009404FC" w:rsidP="00852A69">
            <w:pPr>
              <w:pStyle w:val="Akapitzlist"/>
              <w:numPr>
                <w:ilvl w:val="1"/>
                <w:numId w:val="56"/>
              </w:numPr>
              <w:ind w:left="884"/>
              <w:jc w:val="both"/>
              <w:rPr>
                <w:sz w:val="24"/>
                <w:szCs w:val="24"/>
              </w:rPr>
            </w:pPr>
            <w:r w:rsidRPr="00BF6762">
              <w:rPr>
                <w:sz w:val="24"/>
                <w:szCs w:val="24"/>
              </w:rPr>
              <w:t>nad każdym kołem napi</w:t>
            </w:r>
            <w:r w:rsidR="00944B4B" w:rsidRPr="00BF6762">
              <w:rPr>
                <w:sz w:val="24"/>
                <w:szCs w:val="24"/>
              </w:rPr>
              <w:t xml:space="preserve">s określający rozmiar opon oraz </w:t>
            </w:r>
            <w:r w:rsidRPr="00BF6762">
              <w:rPr>
                <w:sz w:val="24"/>
                <w:szCs w:val="24"/>
              </w:rPr>
              <w:t>wymagany poziom ciśnienia powietrza w ogumieniu,</w:t>
            </w:r>
          </w:p>
          <w:p w14:paraId="3B5E6924" w14:textId="420F7967" w:rsidR="009404FC" w:rsidRPr="00BF6762" w:rsidRDefault="009404FC" w:rsidP="00852A69">
            <w:pPr>
              <w:pStyle w:val="Akapitzlist"/>
              <w:numPr>
                <w:ilvl w:val="1"/>
                <w:numId w:val="56"/>
              </w:numPr>
              <w:ind w:left="884"/>
              <w:jc w:val="both"/>
              <w:rPr>
                <w:sz w:val="24"/>
                <w:szCs w:val="24"/>
              </w:rPr>
            </w:pPr>
            <w:r w:rsidRPr="00BF6762">
              <w:rPr>
                <w:sz w:val="24"/>
                <w:szCs w:val="24"/>
              </w:rPr>
              <w:t>awaryjne otwieranie drzwi,</w:t>
            </w:r>
          </w:p>
          <w:p w14:paraId="2FF46258" w14:textId="58F0B391" w:rsidR="009404FC" w:rsidRPr="00BF6762" w:rsidRDefault="009404FC" w:rsidP="00852A69">
            <w:pPr>
              <w:pStyle w:val="Akapitzlist"/>
              <w:numPr>
                <w:ilvl w:val="1"/>
                <w:numId w:val="56"/>
              </w:numPr>
              <w:ind w:left="884"/>
              <w:jc w:val="both"/>
              <w:rPr>
                <w:sz w:val="24"/>
                <w:szCs w:val="24"/>
              </w:rPr>
            </w:pPr>
            <w:r w:rsidRPr="00BF6762">
              <w:rPr>
                <w:sz w:val="24"/>
                <w:szCs w:val="24"/>
              </w:rPr>
              <w:t>wejście dla wózków,</w:t>
            </w:r>
          </w:p>
          <w:p w14:paraId="4D6DA2C2" w14:textId="1D7E0CB7" w:rsidR="009404FC" w:rsidRPr="00BF6762" w:rsidRDefault="009404FC" w:rsidP="00852A69">
            <w:pPr>
              <w:pStyle w:val="Akapitzlist"/>
              <w:numPr>
                <w:ilvl w:val="1"/>
                <w:numId w:val="56"/>
              </w:numPr>
              <w:ind w:left="884"/>
              <w:jc w:val="both"/>
              <w:rPr>
                <w:sz w:val="24"/>
                <w:szCs w:val="24"/>
              </w:rPr>
            </w:pPr>
            <w:r w:rsidRPr="00BF6762">
              <w:rPr>
                <w:sz w:val="24"/>
                <w:szCs w:val="24"/>
              </w:rPr>
              <w:t>przycisk otwierania drzwi,</w:t>
            </w:r>
          </w:p>
          <w:p w14:paraId="0209CFB0" w14:textId="565DEE81" w:rsidR="009404FC" w:rsidRPr="00BF6762" w:rsidRDefault="009404FC" w:rsidP="00852A69">
            <w:pPr>
              <w:pStyle w:val="Akapitzlist"/>
              <w:numPr>
                <w:ilvl w:val="1"/>
                <w:numId w:val="56"/>
              </w:numPr>
              <w:ind w:left="884"/>
              <w:jc w:val="both"/>
              <w:rPr>
                <w:sz w:val="24"/>
                <w:szCs w:val="24"/>
              </w:rPr>
            </w:pPr>
            <w:r w:rsidRPr="00BF6762">
              <w:rPr>
                <w:sz w:val="24"/>
                <w:szCs w:val="24"/>
              </w:rPr>
              <w:t>drzwi pasażerskie otwierane przez pasażerów (oznakowanie to musi być umieszczone obustronnie na każdej szybie drzwi pasażerskich),</w:t>
            </w:r>
          </w:p>
          <w:p w14:paraId="4D7132EE" w14:textId="08876F5A" w:rsidR="009404FC" w:rsidRPr="00BF6762" w:rsidRDefault="009404FC" w:rsidP="00852A69">
            <w:pPr>
              <w:pStyle w:val="Akapitzlist"/>
              <w:numPr>
                <w:ilvl w:val="1"/>
                <w:numId w:val="56"/>
              </w:numPr>
              <w:ind w:left="884"/>
              <w:jc w:val="both"/>
              <w:rPr>
                <w:sz w:val="24"/>
                <w:szCs w:val="24"/>
              </w:rPr>
            </w:pPr>
            <w:r w:rsidRPr="00BF6762">
              <w:rPr>
                <w:sz w:val="24"/>
                <w:szCs w:val="24"/>
              </w:rPr>
              <w:t>oznakowanie „autobus</w:t>
            </w:r>
            <w:r w:rsidR="00944B4B" w:rsidRPr="00BF6762">
              <w:rPr>
                <w:sz w:val="24"/>
                <w:szCs w:val="24"/>
              </w:rPr>
              <w:t xml:space="preserve"> monitorowany” co najmniej przy </w:t>
            </w:r>
            <w:r w:rsidRPr="00BF6762">
              <w:rPr>
                <w:sz w:val="24"/>
                <w:szCs w:val="24"/>
              </w:rPr>
              <w:t>każdych drzwiach pasażerskich z zewnątrz autobusu),</w:t>
            </w:r>
          </w:p>
          <w:p w14:paraId="0ABBC3CF" w14:textId="651EC65E" w:rsidR="009404FC" w:rsidRPr="00BF6762" w:rsidRDefault="009404FC" w:rsidP="00852A69">
            <w:pPr>
              <w:pStyle w:val="Akapitzlist"/>
              <w:numPr>
                <w:ilvl w:val="1"/>
                <w:numId w:val="56"/>
              </w:numPr>
              <w:ind w:left="884"/>
              <w:jc w:val="both"/>
              <w:rPr>
                <w:sz w:val="24"/>
                <w:szCs w:val="24"/>
              </w:rPr>
            </w:pPr>
            <w:r w:rsidRPr="00BF6762">
              <w:rPr>
                <w:sz w:val="24"/>
                <w:szCs w:val="24"/>
              </w:rPr>
              <w:t>autobus klimatyz</w:t>
            </w:r>
            <w:r w:rsidR="00944B4B" w:rsidRPr="00BF6762">
              <w:rPr>
                <w:sz w:val="24"/>
                <w:szCs w:val="24"/>
              </w:rPr>
              <w:t xml:space="preserve">owany – oznakowanie to musi być </w:t>
            </w:r>
            <w:r w:rsidRPr="00BF6762">
              <w:rPr>
                <w:sz w:val="24"/>
                <w:szCs w:val="24"/>
              </w:rPr>
              <w:t>umieszczone na każ</w:t>
            </w:r>
            <w:r w:rsidR="00944B4B" w:rsidRPr="00BF6762">
              <w:rPr>
                <w:sz w:val="24"/>
                <w:szCs w:val="24"/>
              </w:rPr>
              <w:t xml:space="preserve">dym otwieranym oknie i zawierać </w:t>
            </w:r>
            <w:r w:rsidRPr="00BF6762">
              <w:rPr>
                <w:sz w:val="24"/>
                <w:szCs w:val="24"/>
              </w:rPr>
              <w:t xml:space="preserve">informację i piktogram: </w:t>
            </w:r>
            <w:r w:rsidR="00944B4B" w:rsidRPr="00BF6762">
              <w:rPr>
                <w:sz w:val="24"/>
                <w:szCs w:val="24"/>
              </w:rPr>
              <w:t xml:space="preserve">„Autobus klimatyzowany. Podczas </w:t>
            </w:r>
            <w:r w:rsidRPr="00BF6762">
              <w:rPr>
                <w:sz w:val="24"/>
                <w:szCs w:val="24"/>
              </w:rPr>
              <w:t>pracy klimatyzacji nie otwierać okien”</w:t>
            </w:r>
          </w:p>
          <w:p w14:paraId="0F5A9F5E" w14:textId="77777777" w:rsidR="00BF6762" w:rsidRDefault="009404FC" w:rsidP="00852A69">
            <w:pPr>
              <w:pStyle w:val="Akapitzlist"/>
              <w:numPr>
                <w:ilvl w:val="1"/>
                <w:numId w:val="56"/>
              </w:numPr>
              <w:ind w:left="884"/>
              <w:jc w:val="both"/>
              <w:rPr>
                <w:sz w:val="24"/>
                <w:szCs w:val="24"/>
              </w:rPr>
            </w:pPr>
            <w:r w:rsidRPr="00BF6762">
              <w:rPr>
                <w:sz w:val="24"/>
                <w:szCs w:val="24"/>
              </w:rPr>
              <w:t>pierwsze drzwi wypo</w:t>
            </w:r>
            <w:r w:rsidR="00944B4B" w:rsidRPr="00BF6762">
              <w:rPr>
                <w:sz w:val="24"/>
                <w:szCs w:val="24"/>
              </w:rPr>
              <w:t xml:space="preserve">sażone w naklejkę o treści „Nie </w:t>
            </w:r>
            <w:r w:rsidRPr="00BF6762">
              <w:rPr>
                <w:sz w:val="24"/>
                <w:szCs w:val="24"/>
              </w:rPr>
              <w:t>ograniczać widoczności” i tle przezroczystym,</w:t>
            </w:r>
          </w:p>
          <w:p w14:paraId="03B56F41" w14:textId="775C0474" w:rsidR="00BE3648" w:rsidRPr="00BF6762" w:rsidRDefault="009404FC" w:rsidP="00852A69">
            <w:pPr>
              <w:pStyle w:val="Akapitzlist"/>
              <w:numPr>
                <w:ilvl w:val="1"/>
                <w:numId w:val="56"/>
              </w:numPr>
              <w:ind w:left="884"/>
              <w:jc w:val="both"/>
              <w:rPr>
                <w:sz w:val="24"/>
                <w:szCs w:val="24"/>
              </w:rPr>
            </w:pPr>
            <w:r w:rsidRPr="00BF6762">
              <w:rPr>
                <w:sz w:val="24"/>
                <w:szCs w:val="24"/>
              </w:rPr>
              <w:t>wszystkie drzwi wyposaż</w:t>
            </w:r>
            <w:r w:rsidR="00944B4B" w:rsidRPr="00BF6762">
              <w:rPr>
                <w:sz w:val="24"/>
                <w:szCs w:val="24"/>
              </w:rPr>
              <w:t xml:space="preserve">one w naklejkę „Nie opierać się </w:t>
            </w:r>
            <w:r w:rsidR="008742EC" w:rsidRPr="00BF6762">
              <w:rPr>
                <w:sz w:val="24"/>
                <w:szCs w:val="24"/>
              </w:rPr>
              <w:t>o drzwi” i tle przezroczystym.</w:t>
            </w:r>
          </w:p>
        </w:tc>
      </w:tr>
      <w:tr w:rsidR="001F0B2F" w:rsidRPr="00EC7307" w14:paraId="5F8C57A9" w14:textId="77777777" w:rsidTr="00AB549C">
        <w:tc>
          <w:tcPr>
            <w:tcW w:w="2836" w:type="dxa"/>
          </w:tcPr>
          <w:p w14:paraId="2EF27A5F" w14:textId="4BB699E9" w:rsidR="001F0B2F" w:rsidRPr="00927F59" w:rsidRDefault="001F0B2F" w:rsidP="00C9631D">
            <w:pPr>
              <w:pStyle w:val="Akapitzlist"/>
              <w:numPr>
                <w:ilvl w:val="0"/>
                <w:numId w:val="1"/>
              </w:numPr>
              <w:rPr>
                <w:b/>
                <w:sz w:val="24"/>
                <w:szCs w:val="24"/>
              </w:rPr>
            </w:pPr>
            <w:r>
              <w:rPr>
                <w:b/>
                <w:sz w:val="24"/>
                <w:szCs w:val="24"/>
              </w:rPr>
              <w:lastRenderedPageBreak/>
              <w:t xml:space="preserve">Oznakowanie </w:t>
            </w:r>
            <w:bookmarkStart w:id="0" w:name="_GoBack"/>
            <w:bookmarkEnd w:id="0"/>
          </w:p>
        </w:tc>
        <w:tc>
          <w:tcPr>
            <w:tcW w:w="12048" w:type="dxa"/>
          </w:tcPr>
          <w:p w14:paraId="7964BA9A" w14:textId="77777777" w:rsidR="001F0B2F" w:rsidRPr="001F0B2F" w:rsidRDefault="001F0B2F" w:rsidP="001F0B2F">
            <w:pPr>
              <w:jc w:val="both"/>
              <w:rPr>
                <w:sz w:val="24"/>
                <w:szCs w:val="24"/>
              </w:rPr>
            </w:pPr>
            <w:r w:rsidRPr="001F0B2F">
              <w:rPr>
                <w:sz w:val="24"/>
                <w:szCs w:val="24"/>
              </w:rPr>
              <w:t>Zakupione w ramach przedsięwzięcia autobusy muszą być oznakowane według poniższych zasad:</w:t>
            </w:r>
          </w:p>
          <w:p w14:paraId="285790DF" w14:textId="77777777" w:rsidR="001F0B2F" w:rsidRPr="001F0B2F" w:rsidRDefault="001F0B2F" w:rsidP="001F0B2F">
            <w:pPr>
              <w:jc w:val="both"/>
              <w:rPr>
                <w:sz w:val="24"/>
                <w:szCs w:val="24"/>
              </w:rPr>
            </w:pPr>
            <w:r w:rsidRPr="001F0B2F">
              <w:rPr>
                <w:sz w:val="24"/>
                <w:szCs w:val="24"/>
              </w:rPr>
              <w:t>1.</w:t>
            </w:r>
            <w:r w:rsidRPr="001F0B2F">
              <w:rPr>
                <w:sz w:val="24"/>
                <w:szCs w:val="24"/>
              </w:rPr>
              <w:tab/>
              <w:t>Wykonawca zobowiązany jest do oznaczenia autobusu i infrastruktury dedykowaną naklejką zgodną z wytycznymi Szwajcarsko-Polskiego Programu Współpracy (zgodnie z załącznikiem nr 5 do OPZ):</w:t>
            </w:r>
          </w:p>
          <w:p w14:paraId="425D7648" w14:textId="77777777" w:rsidR="001F0B2F" w:rsidRPr="001F0B2F" w:rsidRDefault="001F0B2F" w:rsidP="001F0B2F">
            <w:pPr>
              <w:jc w:val="both"/>
              <w:rPr>
                <w:sz w:val="24"/>
                <w:szCs w:val="24"/>
              </w:rPr>
            </w:pPr>
            <w:r w:rsidRPr="001F0B2F">
              <w:rPr>
                <w:sz w:val="24"/>
                <w:szCs w:val="24"/>
              </w:rPr>
              <w:t>2.</w:t>
            </w:r>
            <w:r w:rsidRPr="001F0B2F">
              <w:rPr>
                <w:sz w:val="24"/>
                <w:szCs w:val="24"/>
              </w:rPr>
              <w:tab/>
              <w:t>Naklejkę należy umieścić na karoserii autobusu w jednym ze wskazanych poniżej miejsc:</w:t>
            </w:r>
          </w:p>
          <w:p w14:paraId="168F75A3" w14:textId="77777777" w:rsidR="001F0B2F" w:rsidRPr="001F0B2F" w:rsidRDefault="001F0B2F" w:rsidP="001F0B2F">
            <w:pPr>
              <w:jc w:val="both"/>
              <w:rPr>
                <w:sz w:val="24"/>
                <w:szCs w:val="24"/>
              </w:rPr>
            </w:pPr>
            <w:r w:rsidRPr="001F0B2F">
              <w:rPr>
                <w:sz w:val="24"/>
                <w:szCs w:val="24"/>
              </w:rPr>
              <w:t>a.</w:t>
            </w:r>
            <w:r w:rsidRPr="001F0B2F">
              <w:rPr>
                <w:sz w:val="24"/>
                <w:szCs w:val="24"/>
              </w:rPr>
              <w:tab/>
              <w:t>tylna klapa bagażnika autobusu nad tablicą rejestracyjną,</w:t>
            </w:r>
          </w:p>
          <w:p w14:paraId="18A09AA6" w14:textId="77777777" w:rsidR="001F0B2F" w:rsidRPr="001F0B2F" w:rsidRDefault="001F0B2F" w:rsidP="001F0B2F">
            <w:pPr>
              <w:jc w:val="both"/>
              <w:rPr>
                <w:sz w:val="24"/>
                <w:szCs w:val="24"/>
              </w:rPr>
            </w:pPr>
            <w:r w:rsidRPr="001F0B2F">
              <w:rPr>
                <w:sz w:val="24"/>
                <w:szCs w:val="24"/>
              </w:rPr>
              <w:t>b.</w:t>
            </w:r>
            <w:r w:rsidRPr="001F0B2F">
              <w:rPr>
                <w:sz w:val="24"/>
                <w:szCs w:val="24"/>
              </w:rPr>
              <w:tab/>
              <w:t>tył autobusu obok tablicy rejestracyjnej, na jej wysokości,</w:t>
            </w:r>
          </w:p>
          <w:p w14:paraId="6459A121" w14:textId="77777777" w:rsidR="001F0B2F" w:rsidRPr="001F0B2F" w:rsidRDefault="001F0B2F" w:rsidP="001F0B2F">
            <w:pPr>
              <w:jc w:val="both"/>
              <w:rPr>
                <w:sz w:val="24"/>
                <w:szCs w:val="24"/>
              </w:rPr>
            </w:pPr>
            <w:r w:rsidRPr="001F0B2F">
              <w:rPr>
                <w:sz w:val="24"/>
                <w:szCs w:val="24"/>
              </w:rPr>
              <w:t>c.</w:t>
            </w:r>
            <w:r w:rsidRPr="001F0B2F">
              <w:rPr>
                <w:sz w:val="24"/>
                <w:szCs w:val="24"/>
              </w:rPr>
              <w:tab/>
              <w:t>na bocznych drzwiach przednich autobusu, po dowolnej stronie, w górnej części drzwi.</w:t>
            </w:r>
          </w:p>
          <w:p w14:paraId="5D874C1F" w14:textId="77777777" w:rsidR="001F0B2F" w:rsidRPr="001F0B2F" w:rsidRDefault="001F0B2F" w:rsidP="001F0B2F">
            <w:pPr>
              <w:jc w:val="both"/>
              <w:rPr>
                <w:sz w:val="24"/>
                <w:szCs w:val="24"/>
              </w:rPr>
            </w:pPr>
            <w:r w:rsidRPr="001F0B2F">
              <w:rPr>
                <w:sz w:val="24"/>
                <w:szCs w:val="24"/>
              </w:rPr>
              <w:t>3.</w:t>
            </w:r>
            <w:r w:rsidRPr="001F0B2F">
              <w:rPr>
                <w:sz w:val="24"/>
                <w:szCs w:val="24"/>
              </w:rPr>
              <w:tab/>
              <w:t>Naklejkę należy umieścić na dedykowanej do autobusu infrastrukturze w widocznym miejscu.</w:t>
            </w:r>
          </w:p>
          <w:p w14:paraId="2A803900" w14:textId="77777777" w:rsidR="001F0B2F" w:rsidRPr="001F0B2F" w:rsidRDefault="001F0B2F" w:rsidP="001F0B2F">
            <w:pPr>
              <w:jc w:val="both"/>
              <w:rPr>
                <w:sz w:val="24"/>
                <w:szCs w:val="24"/>
              </w:rPr>
            </w:pPr>
            <w:r w:rsidRPr="001F0B2F">
              <w:rPr>
                <w:sz w:val="24"/>
                <w:szCs w:val="24"/>
              </w:rPr>
              <w:t>4.</w:t>
            </w:r>
            <w:r w:rsidRPr="001F0B2F">
              <w:rPr>
                <w:sz w:val="24"/>
                <w:szCs w:val="24"/>
              </w:rPr>
              <w:tab/>
              <w:t>Naklejkę należy umieścić na pojeździe oraz infrastrukturze przed rozpoczęciem ich użytkowania.</w:t>
            </w:r>
          </w:p>
          <w:p w14:paraId="274D679A" w14:textId="14177285" w:rsidR="001F0B2F" w:rsidRDefault="001F0B2F" w:rsidP="001F0B2F">
            <w:pPr>
              <w:jc w:val="both"/>
              <w:rPr>
                <w:sz w:val="24"/>
                <w:szCs w:val="24"/>
              </w:rPr>
            </w:pPr>
            <w:r w:rsidRPr="001F0B2F">
              <w:rPr>
                <w:sz w:val="24"/>
                <w:szCs w:val="24"/>
              </w:rPr>
              <w:t>5.</w:t>
            </w:r>
            <w:r w:rsidRPr="001F0B2F">
              <w:rPr>
                <w:sz w:val="24"/>
                <w:szCs w:val="24"/>
              </w:rPr>
              <w:tab/>
              <w:t>Naklejki powinny zostać wykonane z trwałego materiału, pokrytego folią ochronną odporną na warunki atmosferyczne (w tym blaknięcie), o standardowych wymiarach 100x60mm, z kolorowym nadrukiem. Wzór naklejki zostanie przekazany Wykonawcy po podpisaniu umowy.  Naklejki powinny zostać wykonane na folii transparentnej przeznaczonej do oklejania karoserii samochodowej, wykonanie wydruku atramentowego z użyciem ekologicznych tuszy wodnych (lateksowych) i zastosowanie laminatu ochronnego UV.</w:t>
            </w:r>
          </w:p>
        </w:tc>
      </w:tr>
    </w:tbl>
    <w:p w14:paraId="5480A069" w14:textId="77777777" w:rsidR="00D22803" w:rsidRDefault="00D22803" w:rsidP="002E19D2">
      <w:pPr>
        <w:rPr>
          <w:b/>
          <w:sz w:val="24"/>
          <w:szCs w:val="24"/>
        </w:rPr>
      </w:pPr>
    </w:p>
    <w:p w14:paraId="54898B3F" w14:textId="7F9A10BA" w:rsidR="00302FDB" w:rsidRDefault="002E19D2" w:rsidP="002E19D2">
      <w:pPr>
        <w:rPr>
          <w:b/>
          <w:sz w:val="24"/>
          <w:szCs w:val="24"/>
        </w:rPr>
      </w:pPr>
      <w:r w:rsidRPr="002E19D2">
        <w:rPr>
          <w:b/>
          <w:sz w:val="24"/>
          <w:szCs w:val="24"/>
        </w:rPr>
        <w:lastRenderedPageBreak/>
        <w:t xml:space="preserve">II. </w:t>
      </w:r>
      <w:r w:rsidR="00302FDB">
        <w:rPr>
          <w:b/>
          <w:sz w:val="24"/>
          <w:szCs w:val="24"/>
        </w:rPr>
        <w:t>Wykaz wyposażenia niezbędnego do obsługi autobusów elektrycznych.</w:t>
      </w:r>
    </w:p>
    <w:p w14:paraId="77E1049A" w14:textId="37AB378B" w:rsidR="002923C7" w:rsidRPr="002923C7" w:rsidRDefault="002923C7" w:rsidP="00D22803">
      <w:pPr>
        <w:jc w:val="both"/>
        <w:rPr>
          <w:sz w:val="24"/>
          <w:szCs w:val="24"/>
        </w:rPr>
      </w:pPr>
      <w:r w:rsidRPr="002923C7">
        <w:rPr>
          <w:sz w:val="24"/>
          <w:szCs w:val="24"/>
        </w:rPr>
        <w:t>Wykonawca w ramach zamówienia dostarczy poniższe wyposażenie:</w:t>
      </w:r>
    </w:p>
    <w:p w14:paraId="77A6D06E" w14:textId="77777777" w:rsidR="00302FDB" w:rsidRPr="00302FDB" w:rsidRDefault="002E19D2" w:rsidP="00D22803">
      <w:pPr>
        <w:pStyle w:val="Akapitzlist"/>
        <w:numPr>
          <w:ilvl w:val="0"/>
          <w:numId w:val="61"/>
        </w:numPr>
        <w:jc w:val="both"/>
        <w:rPr>
          <w:sz w:val="24"/>
          <w:szCs w:val="24"/>
        </w:rPr>
      </w:pPr>
      <w:r w:rsidRPr="00302FDB">
        <w:rPr>
          <w:sz w:val="24"/>
          <w:szCs w:val="24"/>
        </w:rPr>
        <w:t>Klucz dynamometryczny markowy, długi do dokręcania kół</w:t>
      </w:r>
      <w:r w:rsidR="00302FDB" w:rsidRPr="00302FDB">
        <w:rPr>
          <w:sz w:val="24"/>
          <w:szCs w:val="24"/>
        </w:rPr>
        <w:t xml:space="preserve"> w zakresie 200-1000 </w:t>
      </w:r>
      <w:proofErr w:type="spellStart"/>
      <w:r w:rsidR="00302FDB" w:rsidRPr="00302FDB">
        <w:rPr>
          <w:sz w:val="24"/>
          <w:szCs w:val="24"/>
        </w:rPr>
        <w:t>Nm</w:t>
      </w:r>
      <w:proofErr w:type="spellEnd"/>
      <w:r w:rsidR="00302FDB" w:rsidRPr="00302FDB">
        <w:rPr>
          <w:sz w:val="24"/>
          <w:szCs w:val="24"/>
        </w:rPr>
        <w:t xml:space="preserve"> – 2 szt.</w:t>
      </w:r>
    </w:p>
    <w:p w14:paraId="02CEB9C3" w14:textId="77777777" w:rsidR="00302FDB" w:rsidRPr="00302FDB" w:rsidRDefault="002E19D2" w:rsidP="00D22803">
      <w:pPr>
        <w:pStyle w:val="Akapitzlist"/>
        <w:numPr>
          <w:ilvl w:val="0"/>
          <w:numId w:val="61"/>
        </w:numPr>
        <w:jc w:val="both"/>
        <w:rPr>
          <w:sz w:val="24"/>
          <w:szCs w:val="24"/>
        </w:rPr>
      </w:pPr>
      <w:r w:rsidRPr="00302FDB">
        <w:rPr>
          <w:sz w:val="24"/>
          <w:szCs w:val="24"/>
        </w:rPr>
        <w:t xml:space="preserve">Klucz udarowy markowy, pneumatyczny do odkręcania kół z wysokim momentem obrotowym powyżej 3 500 </w:t>
      </w:r>
      <w:proofErr w:type="spellStart"/>
      <w:r w:rsidRPr="00302FDB">
        <w:rPr>
          <w:sz w:val="24"/>
          <w:szCs w:val="24"/>
        </w:rPr>
        <w:t>Nm</w:t>
      </w:r>
      <w:proofErr w:type="spellEnd"/>
      <w:r w:rsidRPr="00302FDB">
        <w:rPr>
          <w:sz w:val="24"/>
          <w:szCs w:val="24"/>
        </w:rPr>
        <w:t xml:space="preserve"> z kompletem nasadek udarowych długich i krótkich ¾” i ½”(zakres 10-36) – 4 szt.</w:t>
      </w:r>
    </w:p>
    <w:p w14:paraId="50D40439" w14:textId="6500B17D" w:rsidR="00302FDB" w:rsidRPr="00302FDB" w:rsidRDefault="002E19D2" w:rsidP="00D22803">
      <w:pPr>
        <w:pStyle w:val="Akapitzlist"/>
        <w:numPr>
          <w:ilvl w:val="0"/>
          <w:numId w:val="61"/>
        </w:numPr>
        <w:jc w:val="both"/>
        <w:rPr>
          <w:sz w:val="24"/>
          <w:szCs w:val="24"/>
        </w:rPr>
      </w:pPr>
      <w:r w:rsidRPr="00302FDB">
        <w:rPr>
          <w:sz w:val="24"/>
          <w:szCs w:val="24"/>
        </w:rPr>
        <w:t xml:space="preserve">Klucz udarowy akumulatorowy, markowy do odkręcania kół z wysokim momentem obrotowym powyżej 4 000 </w:t>
      </w:r>
      <w:proofErr w:type="spellStart"/>
      <w:r w:rsidRPr="00302FDB">
        <w:rPr>
          <w:sz w:val="24"/>
          <w:szCs w:val="24"/>
        </w:rPr>
        <w:t>Nm</w:t>
      </w:r>
      <w:proofErr w:type="spellEnd"/>
      <w:r w:rsidRPr="00302FDB">
        <w:rPr>
          <w:sz w:val="24"/>
          <w:szCs w:val="24"/>
        </w:rPr>
        <w:t xml:space="preserve"> oraz kompletem baterii i</w:t>
      </w:r>
      <w:r w:rsidR="00D22803">
        <w:rPr>
          <w:sz w:val="24"/>
          <w:szCs w:val="24"/>
        </w:rPr>
        <w:t> </w:t>
      </w:r>
      <w:r w:rsidRPr="00302FDB">
        <w:rPr>
          <w:sz w:val="24"/>
          <w:szCs w:val="24"/>
        </w:rPr>
        <w:t>kompletem nasadek udarowych długich i krótkich ¾” i ½” (zakres 10-36)  – 2 szt.</w:t>
      </w:r>
    </w:p>
    <w:p w14:paraId="70E4EB8A" w14:textId="77777777" w:rsidR="00302FDB" w:rsidRPr="00302FDB" w:rsidRDefault="002E19D2" w:rsidP="00D22803">
      <w:pPr>
        <w:pStyle w:val="Akapitzlist"/>
        <w:numPr>
          <w:ilvl w:val="0"/>
          <w:numId w:val="61"/>
        </w:numPr>
        <w:jc w:val="both"/>
        <w:rPr>
          <w:sz w:val="24"/>
          <w:szCs w:val="24"/>
        </w:rPr>
      </w:pPr>
      <w:r w:rsidRPr="00302FDB">
        <w:rPr>
          <w:sz w:val="24"/>
          <w:szCs w:val="24"/>
        </w:rPr>
        <w:t>Podnośnik punktowy pneumatyczno-hydrauliczny, markowy, warsztatowy, udźwig 40/20 ton – 2 szt.</w:t>
      </w:r>
    </w:p>
    <w:p w14:paraId="20D02387" w14:textId="77777777" w:rsidR="00302FDB" w:rsidRPr="00302FDB" w:rsidRDefault="002E19D2" w:rsidP="00D22803">
      <w:pPr>
        <w:pStyle w:val="Akapitzlist"/>
        <w:numPr>
          <w:ilvl w:val="0"/>
          <w:numId w:val="61"/>
        </w:numPr>
        <w:jc w:val="both"/>
        <w:rPr>
          <w:sz w:val="24"/>
          <w:szCs w:val="24"/>
        </w:rPr>
      </w:pPr>
      <w:r w:rsidRPr="00302FDB">
        <w:rPr>
          <w:sz w:val="24"/>
          <w:szCs w:val="24"/>
        </w:rPr>
        <w:t>Podpory pod osie „koziołki” (8 ton) – 8 szt.</w:t>
      </w:r>
    </w:p>
    <w:p w14:paraId="21C0671C" w14:textId="77777777" w:rsidR="00302FDB" w:rsidRPr="00302FDB" w:rsidRDefault="002E19D2" w:rsidP="00D22803">
      <w:pPr>
        <w:pStyle w:val="Akapitzlist"/>
        <w:numPr>
          <w:ilvl w:val="0"/>
          <w:numId w:val="61"/>
        </w:numPr>
        <w:jc w:val="both"/>
        <w:rPr>
          <w:sz w:val="24"/>
          <w:szCs w:val="24"/>
        </w:rPr>
      </w:pPr>
      <w:r w:rsidRPr="00302FDB">
        <w:rPr>
          <w:sz w:val="24"/>
          <w:szCs w:val="24"/>
        </w:rPr>
        <w:t>Wózek do transportu kół samochodów ciężarowych – 2 szt.</w:t>
      </w:r>
    </w:p>
    <w:p w14:paraId="479B9F7D" w14:textId="77777777" w:rsidR="00302FDB" w:rsidRPr="00302FDB" w:rsidRDefault="002E19D2" w:rsidP="00D22803">
      <w:pPr>
        <w:pStyle w:val="Akapitzlist"/>
        <w:numPr>
          <w:ilvl w:val="0"/>
          <w:numId w:val="61"/>
        </w:numPr>
        <w:jc w:val="both"/>
        <w:rPr>
          <w:sz w:val="24"/>
          <w:szCs w:val="24"/>
        </w:rPr>
      </w:pPr>
      <w:r w:rsidRPr="00302FDB">
        <w:rPr>
          <w:sz w:val="24"/>
          <w:szCs w:val="24"/>
        </w:rPr>
        <w:t>Wózek narzędziowy z 7 szufladami, zestawem narzędzi i wyposażeniem – 2 szt.</w:t>
      </w:r>
    </w:p>
    <w:p w14:paraId="71A437B6" w14:textId="384258B3" w:rsidR="00BE3648" w:rsidRDefault="002E19D2" w:rsidP="00D22803">
      <w:pPr>
        <w:pStyle w:val="Akapitzlist"/>
        <w:numPr>
          <w:ilvl w:val="0"/>
          <w:numId w:val="61"/>
        </w:numPr>
        <w:jc w:val="both"/>
        <w:rPr>
          <w:sz w:val="24"/>
          <w:szCs w:val="24"/>
        </w:rPr>
      </w:pPr>
      <w:r w:rsidRPr="00302FDB">
        <w:rPr>
          <w:sz w:val="24"/>
          <w:szCs w:val="24"/>
        </w:rPr>
        <w:t xml:space="preserve"> Profesjonalny tester akumulatorów i układów ładowania z drukarką – 1 szt.</w:t>
      </w:r>
    </w:p>
    <w:p w14:paraId="2E523B9D" w14:textId="6BC139C9" w:rsidR="00302FDB" w:rsidRPr="007F086B" w:rsidRDefault="007F086B" w:rsidP="00D22803">
      <w:pPr>
        <w:jc w:val="both"/>
        <w:rPr>
          <w:b/>
          <w:sz w:val="24"/>
          <w:szCs w:val="24"/>
        </w:rPr>
      </w:pPr>
      <w:r>
        <w:rPr>
          <w:b/>
          <w:sz w:val="24"/>
          <w:szCs w:val="24"/>
        </w:rPr>
        <w:t>III</w:t>
      </w:r>
      <w:r w:rsidRPr="007F086B">
        <w:rPr>
          <w:b/>
          <w:sz w:val="24"/>
          <w:szCs w:val="24"/>
        </w:rPr>
        <w:t>. Szczegółowy opis stacji ładowania</w:t>
      </w:r>
      <w:r>
        <w:rPr>
          <w:b/>
          <w:sz w:val="24"/>
          <w:szCs w:val="24"/>
        </w:rPr>
        <w:t>.</w:t>
      </w:r>
    </w:p>
    <w:p w14:paraId="23C5B1C1" w14:textId="77777777" w:rsidR="00302FDB" w:rsidRPr="00302FDB" w:rsidRDefault="00302FDB" w:rsidP="00D22803">
      <w:pPr>
        <w:spacing w:after="0"/>
        <w:jc w:val="both"/>
        <w:rPr>
          <w:sz w:val="24"/>
          <w:szCs w:val="24"/>
        </w:rPr>
      </w:pPr>
      <w:r w:rsidRPr="00302FDB">
        <w:rPr>
          <w:sz w:val="24"/>
          <w:szCs w:val="24"/>
        </w:rPr>
        <w:tab/>
        <w:t>Wykonawca wraz z autobusami dostarczy, zamontuje i uruchomi 8 sztuk ładowarek mobilnych umożliwiających ładowanie magazynów energii w autobusach elektrycznych.</w:t>
      </w:r>
    </w:p>
    <w:p w14:paraId="72410A08" w14:textId="1641B8BC" w:rsidR="00302FDB" w:rsidRPr="00302FDB" w:rsidRDefault="00302FDB" w:rsidP="00D22803">
      <w:pPr>
        <w:spacing w:after="0"/>
        <w:jc w:val="both"/>
        <w:rPr>
          <w:sz w:val="24"/>
          <w:szCs w:val="24"/>
        </w:rPr>
      </w:pPr>
      <w:r w:rsidRPr="00302FDB">
        <w:rPr>
          <w:sz w:val="24"/>
          <w:szCs w:val="24"/>
        </w:rPr>
        <w:t>Każda z mobilnych stacji ładowania musi zapewniać pełną kompatybilność zarówno sprzętową (hardware) jak i programową (software) z</w:t>
      </w:r>
      <w:r w:rsidR="00D22803">
        <w:rPr>
          <w:sz w:val="24"/>
          <w:szCs w:val="24"/>
        </w:rPr>
        <w:t> </w:t>
      </w:r>
      <w:r w:rsidRPr="00302FDB">
        <w:rPr>
          <w:sz w:val="24"/>
          <w:szCs w:val="24"/>
        </w:rPr>
        <w:t>dostarczanymi autobusami oraz obecnie użytkowanymi przez Zamawiającego. Ładowarki muszą być przystosowane do współpracy z</w:t>
      </w:r>
      <w:r w:rsidR="00D22803">
        <w:rPr>
          <w:sz w:val="24"/>
          <w:szCs w:val="24"/>
        </w:rPr>
        <w:t> </w:t>
      </w:r>
      <w:r w:rsidRPr="00302FDB">
        <w:rPr>
          <w:sz w:val="24"/>
          <w:szCs w:val="24"/>
        </w:rPr>
        <w:t>oprogramowaniem służącym do zarządzania stacjami ładowania, które jest w posiadaniu Zamawiającego. Spełnieniem tego warunku będą ładowarki umożliwiające komunikację za pośrednictwem standardu OCPP 1.6 (JSON).</w:t>
      </w:r>
    </w:p>
    <w:p w14:paraId="442ADBB4" w14:textId="77777777" w:rsidR="00302FDB" w:rsidRPr="00302FDB" w:rsidRDefault="00302FDB" w:rsidP="00D22803">
      <w:pPr>
        <w:spacing w:after="0"/>
        <w:jc w:val="both"/>
        <w:rPr>
          <w:sz w:val="24"/>
          <w:szCs w:val="24"/>
        </w:rPr>
      </w:pPr>
      <w:r w:rsidRPr="00302FDB">
        <w:rPr>
          <w:sz w:val="24"/>
          <w:szCs w:val="24"/>
        </w:rPr>
        <w:tab/>
        <w:t xml:space="preserve">Wykonawca zapewni, iż zastosowane rozwiązania, a w szczególności złącza i gniazda ładowania oraz protokoły komunikacyjne są zestandaryzowane i powszechnie stosowane i możliwe będzie korzystanie ze stacji ładowania przez pojazdy różnych producentów. </w:t>
      </w:r>
    </w:p>
    <w:p w14:paraId="3B3B598A" w14:textId="77777777" w:rsidR="00302FDB" w:rsidRPr="00302FDB" w:rsidRDefault="00302FDB" w:rsidP="00D22803">
      <w:pPr>
        <w:spacing w:after="0"/>
        <w:jc w:val="both"/>
        <w:rPr>
          <w:sz w:val="24"/>
          <w:szCs w:val="24"/>
        </w:rPr>
      </w:pPr>
      <w:r w:rsidRPr="00302FDB">
        <w:rPr>
          <w:sz w:val="24"/>
          <w:szCs w:val="24"/>
        </w:rPr>
        <w:tab/>
        <w:t xml:space="preserve">Protokół transmisji danych ładowania plug-in: komunikacja przewodowa PLC (Power Line </w:t>
      </w:r>
      <w:proofErr w:type="spellStart"/>
      <w:r w:rsidRPr="00302FDB">
        <w:rPr>
          <w:sz w:val="24"/>
          <w:szCs w:val="24"/>
        </w:rPr>
        <w:t>Communication</w:t>
      </w:r>
      <w:proofErr w:type="spellEnd"/>
      <w:r w:rsidRPr="00302FDB">
        <w:rPr>
          <w:sz w:val="24"/>
          <w:szCs w:val="24"/>
        </w:rPr>
        <w:t>) bazująca na normie ISO/IEC 15118 lub równoważnych.</w:t>
      </w:r>
    </w:p>
    <w:p w14:paraId="6EE6D21B" w14:textId="77777777" w:rsidR="00302FDB" w:rsidRPr="00302FDB" w:rsidRDefault="00302FDB" w:rsidP="00D22803">
      <w:pPr>
        <w:spacing w:after="0"/>
        <w:jc w:val="both"/>
        <w:rPr>
          <w:sz w:val="24"/>
          <w:szCs w:val="24"/>
        </w:rPr>
      </w:pPr>
      <w:r w:rsidRPr="00302FDB">
        <w:rPr>
          <w:sz w:val="24"/>
          <w:szCs w:val="24"/>
        </w:rPr>
        <w:tab/>
        <w:t>Ładowarki muszą być wyposażone w powszechnie stosowany zestandaryzowany interfejs ładowania CCS (Combo2, Type2/Mode4) lub równoważny zgodnie z IEC 62196-3 lub równoważne. Długość każdego przewodu CCS min. 7 metrów.</w:t>
      </w:r>
    </w:p>
    <w:p w14:paraId="281740E2" w14:textId="77777777" w:rsidR="00302FDB" w:rsidRPr="00302FDB" w:rsidRDefault="00302FDB" w:rsidP="00D22803">
      <w:pPr>
        <w:spacing w:after="0"/>
        <w:jc w:val="both"/>
        <w:rPr>
          <w:sz w:val="24"/>
          <w:szCs w:val="24"/>
        </w:rPr>
      </w:pPr>
      <w:r w:rsidRPr="00302FDB">
        <w:rPr>
          <w:sz w:val="24"/>
          <w:szCs w:val="24"/>
        </w:rPr>
        <w:lastRenderedPageBreak/>
        <w:tab/>
        <w:t>Mobilne stacje ładowania muszą zapewniać pojawienie się napięcia na wyjściach złączy ładowania dopiero po poprawnym podłączeniu autobusu do danego złącza stacji.</w:t>
      </w:r>
    </w:p>
    <w:p w14:paraId="1F20E74F" w14:textId="77777777" w:rsidR="00302FDB" w:rsidRPr="00302FDB" w:rsidRDefault="00302FDB" w:rsidP="00D22803">
      <w:pPr>
        <w:spacing w:after="0"/>
        <w:jc w:val="both"/>
        <w:rPr>
          <w:sz w:val="24"/>
          <w:szCs w:val="24"/>
        </w:rPr>
      </w:pPr>
      <w:r w:rsidRPr="00302FDB">
        <w:rPr>
          <w:sz w:val="24"/>
          <w:szCs w:val="24"/>
        </w:rPr>
        <w:tab/>
        <w:t xml:space="preserve">Po podłączeniu autobusu do ładowarki uruchomienie procesu ładowania musi odbywać się samoczynnie po identyfikacji pojazdu na podstawie jego mac adresu w systemie nadzoru Zamawiającego bez konieczności wykonywania dodatkowych czynności przez użytkownika autobusu. Brak pozytywnej identyfikacji pojazdu nie będzie skutkował rozpoczęciem procedury ładowania. </w:t>
      </w:r>
    </w:p>
    <w:p w14:paraId="4C5686EF" w14:textId="77777777" w:rsidR="00302FDB" w:rsidRPr="00302FDB" w:rsidRDefault="00302FDB" w:rsidP="00D22803">
      <w:pPr>
        <w:spacing w:after="0"/>
        <w:jc w:val="both"/>
        <w:rPr>
          <w:sz w:val="24"/>
          <w:szCs w:val="24"/>
        </w:rPr>
      </w:pPr>
      <w:r w:rsidRPr="00302FDB">
        <w:rPr>
          <w:sz w:val="24"/>
          <w:szCs w:val="24"/>
        </w:rPr>
        <w:tab/>
        <w:t>Wykonawca dostarczy wraz z ładowarkami pełną dokumentację ładowarek w języku polskim, w 1 egzemplarzu, a w szczególności:</w:t>
      </w:r>
    </w:p>
    <w:p w14:paraId="2E83525F"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dokumentację techniczno-ruchową;</w:t>
      </w:r>
    </w:p>
    <w:p w14:paraId="7EFBCE4A"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instrukcję obsługi zainstalowanej ładowarki,</w:t>
      </w:r>
    </w:p>
    <w:p w14:paraId="1D25ED8A"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instrukcję eksploatacji, codziennej obsługi,</w:t>
      </w:r>
    </w:p>
    <w:p w14:paraId="531675F6"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schematy elektryczne,</w:t>
      </w:r>
    </w:p>
    <w:p w14:paraId="1FB84C5D"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pełną dokumentację dotyczącą urządzenia i dopuszczającą do jego eksploatacji wraz</w:t>
      </w:r>
    </w:p>
    <w:p w14:paraId="7C565822" w14:textId="77777777" w:rsidR="00302FDB" w:rsidRPr="00302FDB" w:rsidRDefault="00302FDB" w:rsidP="00D22803">
      <w:pPr>
        <w:spacing w:after="0"/>
        <w:jc w:val="both"/>
        <w:rPr>
          <w:sz w:val="24"/>
          <w:szCs w:val="24"/>
        </w:rPr>
      </w:pPr>
      <w:r w:rsidRPr="00302FDB">
        <w:rPr>
          <w:sz w:val="24"/>
          <w:szCs w:val="24"/>
        </w:rPr>
        <w:t>z odbiorem UDT.</w:t>
      </w:r>
    </w:p>
    <w:p w14:paraId="17801414" w14:textId="77777777" w:rsidR="00302FDB" w:rsidRPr="00302FDB" w:rsidRDefault="00302FDB" w:rsidP="00D22803">
      <w:pPr>
        <w:spacing w:after="0"/>
        <w:jc w:val="both"/>
        <w:rPr>
          <w:sz w:val="24"/>
          <w:szCs w:val="24"/>
        </w:rPr>
      </w:pPr>
      <w:r w:rsidRPr="00302FDB">
        <w:rPr>
          <w:sz w:val="24"/>
          <w:szCs w:val="24"/>
        </w:rPr>
        <w:tab/>
        <w:t>Wykonawca zapewni, aby ładowarki spełniały wszystkie obowiązujące na dzień odbiorów normy, dyrektywy i przepisy prawa niezbędne do ich użytkowania. Stacje ładowania muszą posiadać oznaczenie CE.</w:t>
      </w:r>
    </w:p>
    <w:p w14:paraId="278F0355" w14:textId="77777777" w:rsidR="00302FDB" w:rsidRPr="00302FDB" w:rsidRDefault="00302FDB" w:rsidP="00D22803">
      <w:pPr>
        <w:spacing w:after="0"/>
        <w:jc w:val="both"/>
        <w:rPr>
          <w:sz w:val="24"/>
          <w:szCs w:val="24"/>
        </w:rPr>
      </w:pPr>
      <w:r w:rsidRPr="00302FDB">
        <w:rPr>
          <w:sz w:val="24"/>
          <w:szCs w:val="24"/>
        </w:rPr>
        <w:tab/>
        <w:t>Każda z ładowarek musi posiadać konstrukcję wolnostojącego, autonomicznego urządzenia. Ładowarki będą znajdować się na terenie otwartym, w związku z czym ich konstrukcja ma uniemożliwiać ingerencję osób trzecich oraz być wandaloodporna. Powinny być również odporne na działanie skrajnie niekorzystnych warunków atmosferycznych (spełniać klasę szczelności min. IP54)</w:t>
      </w:r>
    </w:p>
    <w:p w14:paraId="347F92F8" w14:textId="77777777" w:rsidR="00302FDB" w:rsidRPr="00302FDB" w:rsidRDefault="00302FDB" w:rsidP="00D22803">
      <w:pPr>
        <w:spacing w:after="0"/>
        <w:jc w:val="both"/>
        <w:rPr>
          <w:sz w:val="24"/>
          <w:szCs w:val="24"/>
        </w:rPr>
      </w:pPr>
      <w:r w:rsidRPr="00302FDB">
        <w:rPr>
          <w:sz w:val="24"/>
          <w:szCs w:val="24"/>
        </w:rPr>
        <w:tab/>
        <w:t xml:space="preserve">Minimalna moc jednego punktu ładowania pojazdów – 60 </w:t>
      </w:r>
      <w:proofErr w:type="spellStart"/>
      <w:r w:rsidRPr="00302FDB">
        <w:rPr>
          <w:sz w:val="24"/>
          <w:szCs w:val="24"/>
        </w:rPr>
        <w:t>kW.</w:t>
      </w:r>
      <w:proofErr w:type="spellEnd"/>
    </w:p>
    <w:p w14:paraId="1D360BB0" w14:textId="77777777" w:rsidR="00302FDB" w:rsidRPr="00302FDB" w:rsidRDefault="00302FDB" w:rsidP="00D22803">
      <w:pPr>
        <w:spacing w:after="0"/>
        <w:jc w:val="both"/>
        <w:rPr>
          <w:sz w:val="24"/>
          <w:szCs w:val="24"/>
        </w:rPr>
      </w:pPr>
      <w:r w:rsidRPr="00302FDB">
        <w:rPr>
          <w:sz w:val="24"/>
          <w:szCs w:val="24"/>
        </w:rPr>
        <w:tab/>
        <w:t xml:space="preserve">Moc wyjściowa każdej z ładowarek nie mniejsza niż 60 </w:t>
      </w:r>
      <w:proofErr w:type="spellStart"/>
      <w:r w:rsidRPr="00302FDB">
        <w:rPr>
          <w:sz w:val="24"/>
          <w:szCs w:val="24"/>
        </w:rPr>
        <w:t>kW.</w:t>
      </w:r>
      <w:proofErr w:type="spellEnd"/>
      <w:r w:rsidRPr="00302FDB">
        <w:rPr>
          <w:sz w:val="24"/>
          <w:szCs w:val="24"/>
        </w:rPr>
        <w:t xml:space="preserve">  </w:t>
      </w:r>
    </w:p>
    <w:p w14:paraId="3D6B1F60" w14:textId="77777777" w:rsidR="00302FDB" w:rsidRPr="00302FDB" w:rsidRDefault="00302FDB" w:rsidP="00D22803">
      <w:pPr>
        <w:spacing w:after="0"/>
        <w:jc w:val="both"/>
        <w:rPr>
          <w:sz w:val="24"/>
          <w:szCs w:val="24"/>
        </w:rPr>
      </w:pPr>
      <w:r w:rsidRPr="00302FDB">
        <w:rPr>
          <w:sz w:val="24"/>
          <w:szCs w:val="24"/>
        </w:rPr>
        <w:tab/>
        <w:t xml:space="preserve">Wykonawca dostarczy i uruchomi ładowarki we wskazanym przez Zamawiającego miejscu. Maksymalna odległość od punktu podłączeniowego wyposażonego w standardowe gniazdo 3P+Z+N 400V do ładowarki nie przekracza 10m. </w:t>
      </w:r>
    </w:p>
    <w:p w14:paraId="519F87CE" w14:textId="77777777" w:rsidR="00302FDB" w:rsidRPr="00302FDB" w:rsidRDefault="00302FDB" w:rsidP="00D22803">
      <w:pPr>
        <w:spacing w:after="0"/>
        <w:jc w:val="both"/>
        <w:rPr>
          <w:sz w:val="24"/>
          <w:szCs w:val="24"/>
        </w:rPr>
      </w:pPr>
      <w:r w:rsidRPr="00302FDB">
        <w:rPr>
          <w:sz w:val="24"/>
          <w:szCs w:val="24"/>
        </w:rPr>
        <w:tab/>
        <w:t>Po zamontowaniu każdej z ładowarek Wykonawca przeprowadzi niezbędne pomiary</w:t>
      </w:r>
    </w:p>
    <w:p w14:paraId="7029D32F" w14:textId="50DF74FB" w:rsidR="00302FDB" w:rsidRPr="00302FDB" w:rsidRDefault="00302FDB" w:rsidP="00D22803">
      <w:pPr>
        <w:spacing w:after="0"/>
        <w:jc w:val="both"/>
        <w:rPr>
          <w:sz w:val="24"/>
          <w:szCs w:val="24"/>
        </w:rPr>
      </w:pPr>
      <w:r w:rsidRPr="00302FDB">
        <w:rPr>
          <w:sz w:val="24"/>
          <w:szCs w:val="24"/>
        </w:rPr>
        <w:t>i odbiory techniczne, zgodnie z obowiązującymi w tym zakresie przepisami oraz wymaganiami Urzędu Dozoru Technicznego, które zostaną potwierdzone stosownymi protokołami. Zamawiający wymaga od Wykonawcy złożenia w jego imieniu wniosku o przeprowadzenie tych badań i</w:t>
      </w:r>
      <w:r w:rsidR="00D22803">
        <w:rPr>
          <w:sz w:val="24"/>
          <w:szCs w:val="24"/>
        </w:rPr>
        <w:t> </w:t>
      </w:r>
      <w:r w:rsidRPr="00302FDB">
        <w:rPr>
          <w:sz w:val="24"/>
          <w:szCs w:val="24"/>
        </w:rPr>
        <w:t>reprezentowania Zamawiającego przed UDT, aż do uzyskania pozytywnego wyniku tego badania i uzyskania pozwolenia na użytkowanie.</w:t>
      </w:r>
    </w:p>
    <w:p w14:paraId="0F979AC1" w14:textId="77777777" w:rsidR="00302FDB" w:rsidRPr="00302FDB" w:rsidRDefault="00302FDB" w:rsidP="00D22803">
      <w:pPr>
        <w:spacing w:after="0"/>
        <w:jc w:val="both"/>
        <w:rPr>
          <w:sz w:val="24"/>
          <w:szCs w:val="24"/>
        </w:rPr>
      </w:pPr>
      <w:r w:rsidRPr="00302FDB">
        <w:rPr>
          <w:sz w:val="24"/>
          <w:szCs w:val="24"/>
        </w:rPr>
        <w:t>Wykonawca w okresie gwarancji zobowiązany jest wykonać na własny koszt:</w:t>
      </w:r>
    </w:p>
    <w:p w14:paraId="46188826"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niezbędne okresowe obsługi serwisowe,</w:t>
      </w:r>
    </w:p>
    <w:p w14:paraId="362BEFD3"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niezbędne pomiary elektryczne,</w:t>
      </w:r>
    </w:p>
    <w:p w14:paraId="4E9C3935" w14:textId="77777777" w:rsidR="00302FDB" w:rsidRPr="00302FDB" w:rsidRDefault="00302FDB" w:rsidP="00D22803">
      <w:pPr>
        <w:spacing w:after="0"/>
        <w:jc w:val="both"/>
        <w:rPr>
          <w:sz w:val="24"/>
          <w:szCs w:val="24"/>
        </w:rPr>
      </w:pPr>
      <w:r w:rsidRPr="00302FDB">
        <w:rPr>
          <w:sz w:val="24"/>
          <w:szCs w:val="24"/>
        </w:rPr>
        <w:lastRenderedPageBreak/>
        <w:t>•</w:t>
      </w:r>
      <w:r w:rsidRPr="00302FDB">
        <w:rPr>
          <w:sz w:val="24"/>
          <w:szCs w:val="24"/>
        </w:rPr>
        <w:tab/>
        <w:t>niezbędne przeglądy dostarczonych urządzeń zgodnie z warunkami gwarancji i dokumentacją techniczno-ruchową oraz obowiązującymi przepisami prawa,</w:t>
      </w:r>
    </w:p>
    <w:p w14:paraId="5A4B9200"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usunięcia wszelkich wad i usterek w dostarczonych ładowarkach,</w:t>
      </w:r>
    </w:p>
    <w:p w14:paraId="202CEB7C"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wszystkie materiały eksploatacyjne niezbędne do wykonania przywołanych wyżej czynności zapewnia Wykonawca na koszt własny.</w:t>
      </w:r>
    </w:p>
    <w:p w14:paraId="7652B395" w14:textId="77777777" w:rsidR="00302FDB" w:rsidRPr="00302FDB" w:rsidRDefault="00302FDB" w:rsidP="00D22803">
      <w:pPr>
        <w:spacing w:after="0"/>
        <w:jc w:val="both"/>
        <w:rPr>
          <w:sz w:val="24"/>
          <w:szCs w:val="24"/>
        </w:rPr>
      </w:pPr>
      <w:r w:rsidRPr="00302FDB">
        <w:rPr>
          <w:sz w:val="24"/>
          <w:szCs w:val="24"/>
        </w:rPr>
        <w:t xml:space="preserve">Ładowarka mobilna, jednostanowiskowa o mocy min. 60 </w:t>
      </w:r>
      <w:proofErr w:type="spellStart"/>
      <w:r w:rsidRPr="00302FDB">
        <w:rPr>
          <w:sz w:val="24"/>
          <w:szCs w:val="24"/>
        </w:rPr>
        <w:t>kW.</w:t>
      </w:r>
      <w:proofErr w:type="spellEnd"/>
    </w:p>
    <w:p w14:paraId="5DC05C87"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Obudowa ładowarki ma być wykonana z materiałów odpornych na korozję. </w:t>
      </w:r>
    </w:p>
    <w:p w14:paraId="37AA9B8F"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być zabezpieczona przed użytkowaniem przez niepowołane osoby – min. zabezpieczenie to stacyjka z wyjmowanym kluczykiem.</w:t>
      </w:r>
    </w:p>
    <w:p w14:paraId="271E81BC"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Ładowarka będzie obsługiwała jedno stanowiskowa ładowania (jeden autobus). </w:t>
      </w:r>
    </w:p>
    <w:p w14:paraId="5863D965"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Ładowarka ma posiadać możliwość zdalnych aktualizacji. </w:t>
      </w:r>
    </w:p>
    <w:p w14:paraId="0997D834"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Ładowarka musi posiadać układ chłodzenia powietrzem lub cieczą zapewniający stabilną pracę i dogodne uwarunkowania temperaturowe urządzenia. </w:t>
      </w:r>
    </w:p>
    <w:p w14:paraId="214DF492"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Zakres temperatury pracy: w zakresie od -25°C do +50°C. </w:t>
      </w:r>
    </w:p>
    <w:p w14:paraId="46AC48ED"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Stacja musi zapewniać przystosowanie i odporność do pracy w warunkach atmosferycznych, zanieczyszczeń powietrza i zapylenia dla Miasta Krosna, </w:t>
      </w:r>
    </w:p>
    <w:p w14:paraId="5A76754D"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Stopień ochrony obudowy: co najmniej - IP 54 / IP22 (część wentylacyjna) zgodnie z EN-60529 lub równoważną,</w:t>
      </w:r>
    </w:p>
    <w:p w14:paraId="0D7EF693"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zapewniać separację galwaniczną wyjścia względem wejścia w zakresie</w:t>
      </w:r>
    </w:p>
    <w:p w14:paraId="5AC61295" w14:textId="77777777" w:rsidR="00302FDB" w:rsidRPr="00302FDB" w:rsidRDefault="00302FDB" w:rsidP="00D22803">
      <w:pPr>
        <w:spacing w:after="0"/>
        <w:jc w:val="both"/>
        <w:rPr>
          <w:sz w:val="24"/>
          <w:szCs w:val="24"/>
        </w:rPr>
      </w:pPr>
      <w:r w:rsidRPr="00302FDB">
        <w:rPr>
          <w:sz w:val="24"/>
          <w:szCs w:val="24"/>
        </w:rPr>
        <w:t>i zgodnie z obowiązującymi przepisami,</w:t>
      </w:r>
    </w:p>
    <w:p w14:paraId="7BC3CC45"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nie może pobierać z sieci mocy biernej pojemnościowej i indukcyjnej. W razie potrzeby, Wykonawca zastosuje urządzenie do kompensacji mocy biernej na koszt Wykonawcy,</w:t>
      </w:r>
    </w:p>
    <w:p w14:paraId="218073B8"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zapewniać sprawność minimum 95% przez cały okres eksploatacji,</w:t>
      </w:r>
    </w:p>
    <w:p w14:paraId="57E42F09"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zapewniać kompatybilność elektromagnetyczną (EMC) klasa A zgodna z IEC 61000-6-4 (emisja) oraz IEC 61000-6-2 (odporność) lub równoważnymi</w:t>
      </w:r>
    </w:p>
    <w:p w14:paraId="67ED5A43"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Ładowarka ma być wyposażona w licznik energii elektrycznej zapewniający zdalny odczyt zużycia energii przez Zamawiającego. </w:t>
      </w:r>
    </w:p>
    <w:p w14:paraId="17ACAF0F"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ma być wyposażona w górnej części obudowy w uchwyty ułatwiające przemieszczenie ładowarki. Uchwyty mają być wykorzystywane do nawinięcia przewodu ładowania. Uchwyty mają być wykonane ze stali nierdzewnej.</w:t>
      </w:r>
    </w:p>
    <w:p w14:paraId="56C48972"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Stacja musi posiadać budowę redundantną (modułową) umożliwiającą w przypadku awarii/uszkodzenia jednego z modułów, pracę ładowarki w oparciu o pozostałe moduły. Zastosowane elementy muszą charakteryzować się długą żywotnością i bezawaryjną pracą. </w:t>
      </w:r>
      <w:r w:rsidRPr="00302FDB">
        <w:rPr>
          <w:sz w:val="24"/>
          <w:szCs w:val="24"/>
        </w:rPr>
        <w:lastRenderedPageBreak/>
        <w:t>Modułowa budowa ma na celu uproszczenie zadań serwisowych urządzenia, oraz ograniczenie do minimum możliwości całkowitego jej unieruchomienia w wyniku awarii poszczególnych elementów.</w:t>
      </w:r>
    </w:p>
    <w:p w14:paraId="4CD9C0B1"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Ładowarka musi być wyposażona w przycisk awaryjny dający możliwość odłączenia zasilania do pojazdu. </w:t>
      </w:r>
    </w:p>
    <w:p w14:paraId="58C21DD1"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posiadać system akustycznej sygnalizacji początku i końca ładowania.</w:t>
      </w:r>
    </w:p>
    <w:p w14:paraId="29FEBAC3"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Dostęp do wnętrza stacji należy zabezpieczyć przed ingerencję osób przypadkowych, w tym uniemożliwić otwarcie obudowy bez specjalistycznych narzędzi.</w:t>
      </w:r>
    </w:p>
    <w:p w14:paraId="2C4F8A88" w14:textId="7E0C07E2"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być wyposażona w panel informacyjny w formie podświetlanego wyświetlacza LCD informujący co najmniej o</w:t>
      </w:r>
      <w:r w:rsidR="00D22803">
        <w:rPr>
          <w:sz w:val="24"/>
          <w:szCs w:val="24"/>
        </w:rPr>
        <w:t> </w:t>
      </w:r>
      <w:r w:rsidRPr="00302FDB">
        <w:rPr>
          <w:sz w:val="24"/>
          <w:szCs w:val="24"/>
        </w:rPr>
        <w:t>trwającym procesie ładowania, statusie poziomu naładowania magazynu energii podłączonego pojazdu oraz ewentualnych awariach.</w:t>
      </w:r>
    </w:p>
    <w:p w14:paraId="02824606"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być wyposażona w sygnalizację LED spełniającą poniże parametry</w:t>
      </w:r>
    </w:p>
    <w:p w14:paraId="5AC4F3A6" w14:textId="77777777" w:rsidR="00302FDB" w:rsidRPr="00302FDB" w:rsidRDefault="00302FDB" w:rsidP="00D22803">
      <w:pPr>
        <w:spacing w:after="0"/>
        <w:jc w:val="both"/>
        <w:rPr>
          <w:sz w:val="24"/>
          <w:szCs w:val="24"/>
        </w:rPr>
      </w:pPr>
      <w:r w:rsidRPr="00302FDB">
        <w:rPr>
          <w:sz w:val="24"/>
          <w:szCs w:val="24"/>
        </w:rPr>
        <w:t>i kolorystykę:</w:t>
      </w:r>
    </w:p>
    <w:p w14:paraId="50C40C3C" w14:textId="77777777" w:rsidR="00302FDB" w:rsidRPr="00302FDB" w:rsidRDefault="00302FDB" w:rsidP="00D22803">
      <w:pPr>
        <w:spacing w:after="0"/>
        <w:jc w:val="both"/>
        <w:rPr>
          <w:sz w:val="24"/>
          <w:szCs w:val="24"/>
        </w:rPr>
      </w:pPr>
      <w:r w:rsidRPr="00302FDB">
        <w:rPr>
          <w:sz w:val="24"/>
          <w:szCs w:val="24"/>
        </w:rPr>
        <w:t>&lt;</w:t>
      </w:r>
      <w:r w:rsidRPr="00302FDB">
        <w:rPr>
          <w:sz w:val="24"/>
          <w:szCs w:val="24"/>
        </w:rPr>
        <w:tab/>
        <w:t>Lampka zielona - zapalanie się zielonej lampki sygnalizuje, że urządzenie jest gotowe do pracy i może zostać podłączone do pojazdu.</w:t>
      </w:r>
    </w:p>
    <w:p w14:paraId="0C163DFB" w14:textId="00CF712D" w:rsidR="00302FDB" w:rsidRPr="00302FDB" w:rsidRDefault="00302FDB" w:rsidP="00D22803">
      <w:pPr>
        <w:spacing w:after="0"/>
        <w:jc w:val="both"/>
        <w:rPr>
          <w:sz w:val="24"/>
          <w:szCs w:val="24"/>
        </w:rPr>
      </w:pPr>
      <w:r w:rsidRPr="00302FDB">
        <w:rPr>
          <w:sz w:val="24"/>
          <w:szCs w:val="24"/>
        </w:rPr>
        <w:t>&lt;</w:t>
      </w:r>
      <w:r w:rsidRPr="00302FDB">
        <w:rPr>
          <w:sz w:val="24"/>
          <w:szCs w:val="24"/>
        </w:rPr>
        <w:tab/>
        <w:t>Lampka niebieska - miganie lampki sygnalizuje, że został podłączony wtyk przewodu do autobusu i ładowarka komunikuje się z</w:t>
      </w:r>
      <w:r w:rsidR="00D22803">
        <w:rPr>
          <w:sz w:val="24"/>
          <w:szCs w:val="24"/>
        </w:rPr>
        <w:t> </w:t>
      </w:r>
      <w:r w:rsidRPr="00302FDB">
        <w:rPr>
          <w:sz w:val="24"/>
          <w:szCs w:val="24"/>
        </w:rPr>
        <w:t>autobusem. Zapalenie się niebieskiej lampki na stałe sygnalizuje rozpoczęcie procesu ładowania oraz zablokowanie wtyku w gnieździe CCS. Podczas trwania procesu ładowania lampka jest zapalona. Zgaszenie lampki sygnalizuje zakończony proces ładowania w 100%, możliwe jest odłączenie wtyku przewodu ładowarki z gniazda autobusu.</w:t>
      </w:r>
    </w:p>
    <w:p w14:paraId="4C54740A" w14:textId="77777777" w:rsidR="00302FDB" w:rsidRPr="00302FDB" w:rsidRDefault="00302FDB" w:rsidP="00D22803">
      <w:pPr>
        <w:spacing w:after="0"/>
        <w:jc w:val="both"/>
        <w:rPr>
          <w:sz w:val="24"/>
          <w:szCs w:val="24"/>
        </w:rPr>
      </w:pPr>
      <w:r w:rsidRPr="00302FDB">
        <w:rPr>
          <w:sz w:val="24"/>
          <w:szCs w:val="24"/>
        </w:rPr>
        <w:t>&lt;</w:t>
      </w:r>
      <w:r w:rsidRPr="00302FDB">
        <w:rPr>
          <w:sz w:val="24"/>
          <w:szCs w:val="24"/>
        </w:rPr>
        <w:tab/>
        <w:t>Lampka czerwona - zapalenie się czerwonej lampki sygnalizuje wystąpienie awarii w urządzeniu lub wciśnięcie wyłącznika bezpieczeństwa. Styczniki wyjściowe urządzenia zostają natychmiastowo rozłączone. Ładowanie zostaje natychmiastowo przerwane.</w:t>
      </w:r>
    </w:p>
    <w:p w14:paraId="5EF483C4"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musi posiadać wbudowany moduł łączności GSM (niezbędne karty SIM zapewni Zamawiający) lub posiadać podłączenie do sieci teleinformatycznej poprzez kartę sieciową przystosowaną do podłączenia światłowodu.</w:t>
      </w:r>
    </w:p>
    <w:p w14:paraId="656FD1C3"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Kolorystyka i wygląd stacji będzie stanowił oddzielne opracowanie, ustalone na etapie realizacji z Zamawiającym. Przed wykonaniem stacji Wykonawca dostarczy projekt graficzny do akceptacji Zamawiającego. </w:t>
      </w:r>
    </w:p>
    <w:p w14:paraId="0DCF24B2"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Ładowarka powinna posiadać odpowiedniej wielkości koła umożliwiające jej swobodne przemieszczanie/przewożenie. Koła muszą być wyposażone w blokady uniemożliwiające jej samoczynne przesunięcie się.</w:t>
      </w:r>
    </w:p>
    <w:p w14:paraId="5EBF87FF"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Zamawiający wymaga monitorowania dostarczonych urządzeń przez Wykonawcę w okresie gwarancji łącznie z rejestrowaniem na serwerze Wykonawcy parametrów pracy głównych układów elektrycznych ładowarki co kilka milisekund aby zapewnić sprawną obsługę serwisową.</w:t>
      </w:r>
    </w:p>
    <w:p w14:paraId="74D1187A"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Okres gwarancji jakości dla ładowarki - 60 miesięcy. </w:t>
      </w:r>
    </w:p>
    <w:p w14:paraId="14A4EE2B" w14:textId="77777777" w:rsidR="00302FDB" w:rsidRPr="00302FDB" w:rsidRDefault="00302FDB" w:rsidP="00D22803">
      <w:pPr>
        <w:spacing w:after="0"/>
        <w:jc w:val="both"/>
        <w:rPr>
          <w:sz w:val="24"/>
          <w:szCs w:val="24"/>
        </w:rPr>
      </w:pPr>
      <w:r w:rsidRPr="00302FDB">
        <w:rPr>
          <w:sz w:val="24"/>
          <w:szCs w:val="24"/>
        </w:rPr>
        <w:lastRenderedPageBreak/>
        <w:t>•</w:t>
      </w:r>
      <w:r w:rsidRPr="00302FDB">
        <w:rPr>
          <w:sz w:val="24"/>
          <w:szCs w:val="24"/>
        </w:rPr>
        <w:tab/>
        <w:t>Mobilna stacja ładowania musi spełniać wszystkie wymogi związane z dopuszczeniem do obrotu obowiązujące w Polsce i UE, oraz bezpieczeństwem eksploatacji.</w:t>
      </w:r>
    </w:p>
    <w:p w14:paraId="1651A630"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Komunikacja pomiędzy stacją ładowania a systemem monitoringu stacji ładowania musi odbywać się zgodnie ze standardem OCPP 1.6. Stacja ładowania w czasie rzeczywistym (on-line) musi przesyłać na wskazany serwer, co najmniej następujące sygnały techniczne:</w:t>
      </w:r>
    </w:p>
    <w:p w14:paraId="55614C9D" w14:textId="77777777" w:rsidR="00302FDB" w:rsidRPr="00302FDB" w:rsidRDefault="00302FDB" w:rsidP="00D22803">
      <w:pPr>
        <w:spacing w:after="0"/>
        <w:jc w:val="both"/>
        <w:rPr>
          <w:sz w:val="24"/>
          <w:szCs w:val="24"/>
        </w:rPr>
      </w:pPr>
      <w:r w:rsidRPr="00302FDB">
        <w:rPr>
          <w:sz w:val="24"/>
          <w:szCs w:val="24"/>
        </w:rPr>
        <w:t>a.</w:t>
      </w:r>
      <w:r w:rsidRPr="00302FDB">
        <w:rPr>
          <w:sz w:val="24"/>
          <w:szCs w:val="24"/>
        </w:rPr>
        <w:tab/>
        <w:t>Identyfikator stacji ładowania,</w:t>
      </w:r>
    </w:p>
    <w:p w14:paraId="10C50053" w14:textId="77777777" w:rsidR="00302FDB" w:rsidRPr="00302FDB" w:rsidRDefault="00302FDB" w:rsidP="00D22803">
      <w:pPr>
        <w:spacing w:after="0"/>
        <w:jc w:val="both"/>
        <w:rPr>
          <w:sz w:val="24"/>
          <w:szCs w:val="24"/>
        </w:rPr>
      </w:pPr>
      <w:r w:rsidRPr="00302FDB">
        <w:rPr>
          <w:sz w:val="24"/>
          <w:szCs w:val="24"/>
        </w:rPr>
        <w:t>b.</w:t>
      </w:r>
      <w:r w:rsidRPr="00302FDB">
        <w:rPr>
          <w:sz w:val="24"/>
          <w:szCs w:val="24"/>
        </w:rPr>
        <w:tab/>
        <w:t>Status: online/offline,</w:t>
      </w:r>
    </w:p>
    <w:p w14:paraId="70AA2918" w14:textId="77777777" w:rsidR="00302FDB" w:rsidRPr="00302FDB" w:rsidRDefault="00302FDB" w:rsidP="00D22803">
      <w:pPr>
        <w:spacing w:after="0"/>
        <w:jc w:val="both"/>
        <w:rPr>
          <w:sz w:val="24"/>
          <w:szCs w:val="24"/>
        </w:rPr>
      </w:pPr>
      <w:r w:rsidRPr="00302FDB">
        <w:rPr>
          <w:sz w:val="24"/>
          <w:szCs w:val="24"/>
        </w:rPr>
        <w:t>c.</w:t>
      </w:r>
      <w:r w:rsidRPr="00302FDB">
        <w:rPr>
          <w:sz w:val="24"/>
          <w:szCs w:val="24"/>
        </w:rPr>
        <w:tab/>
        <w:t>Stan: sprawna/niesprawna/brak napięcia sieciowego,</w:t>
      </w:r>
    </w:p>
    <w:p w14:paraId="4AF77FB8" w14:textId="77777777" w:rsidR="00302FDB" w:rsidRPr="00302FDB" w:rsidRDefault="00302FDB" w:rsidP="00D22803">
      <w:pPr>
        <w:spacing w:after="0"/>
        <w:jc w:val="both"/>
        <w:rPr>
          <w:sz w:val="24"/>
          <w:szCs w:val="24"/>
        </w:rPr>
      </w:pPr>
      <w:r w:rsidRPr="00302FDB">
        <w:rPr>
          <w:sz w:val="24"/>
          <w:szCs w:val="24"/>
        </w:rPr>
        <w:t>d.</w:t>
      </w:r>
      <w:r w:rsidRPr="00302FDB">
        <w:rPr>
          <w:sz w:val="24"/>
          <w:szCs w:val="24"/>
        </w:rPr>
        <w:tab/>
        <w:t>Zajętość: wolna/zajęta,</w:t>
      </w:r>
    </w:p>
    <w:p w14:paraId="13EB9561" w14:textId="77777777" w:rsidR="00302FDB" w:rsidRPr="00302FDB" w:rsidRDefault="00302FDB" w:rsidP="00D22803">
      <w:pPr>
        <w:spacing w:after="0"/>
        <w:jc w:val="both"/>
        <w:rPr>
          <w:sz w:val="24"/>
          <w:szCs w:val="24"/>
        </w:rPr>
      </w:pPr>
      <w:r w:rsidRPr="00302FDB">
        <w:rPr>
          <w:sz w:val="24"/>
          <w:szCs w:val="24"/>
        </w:rPr>
        <w:t>e.</w:t>
      </w:r>
      <w:r w:rsidRPr="00302FDB">
        <w:rPr>
          <w:sz w:val="24"/>
          <w:szCs w:val="24"/>
        </w:rPr>
        <w:tab/>
        <w:t>Ładowanie:</w:t>
      </w:r>
    </w:p>
    <w:p w14:paraId="4FCE746B" w14:textId="77777777" w:rsidR="00302FDB" w:rsidRPr="00302FDB" w:rsidRDefault="00302FDB" w:rsidP="00D22803">
      <w:pPr>
        <w:spacing w:after="0"/>
        <w:jc w:val="both"/>
        <w:rPr>
          <w:sz w:val="24"/>
          <w:szCs w:val="24"/>
        </w:rPr>
      </w:pPr>
      <w:r w:rsidRPr="00302FDB">
        <w:rPr>
          <w:sz w:val="24"/>
          <w:szCs w:val="24"/>
        </w:rPr>
        <w:t>- identyfikator autobusu,</w:t>
      </w:r>
    </w:p>
    <w:p w14:paraId="3E54FFF8" w14:textId="77777777" w:rsidR="00302FDB" w:rsidRPr="00302FDB" w:rsidRDefault="00302FDB" w:rsidP="00D22803">
      <w:pPr>
        <w:spacing w:after="0"/>
        <w:jc w:val="both"/>
        <w:rPr>
          <w:sz w:val="24"/>
          <w:szCs w:val="24"/>
        </w:rPr>
      </w:pPr>
      <w:r w:rsidRPr="00302FDB">
        <w:rPr>
          <w:sz w:val="24"/>
          <w:szCs w:val="24"/>
        </w:rPr>
        <w:t>- data, godzina rozpoczęcia i zakończenia cyklu ładowania, czas trwania cyklu ładowania,</w:t>
      </w:r>
    </w:p>
    <w:p w14:paraId="5DEC916D" w14:textId="77777777" w:rsidR="00302FDB" w:rsidRPr="00302FDB" w:rsidRDefault="00302FDB" w:rsidP="00D22803">
      <w:pPr>
        <w:spacing w:after="0"/>
        <w:jc w:val="both"/>
        <w:rPr>
          <w:sz w:val="24"/>
          <w:szCs w:val="24"/>
        </w:rPr>
      </w:pPr>
      <w:r w:rsidRPr="00302FDB">
        <w:rPr>
          <w:sz w:val="24"/>
          <w:szCs w:val="24"/>
        </w:rPr>
        <w:t>- maksymalna moc w cyklu ładowania,</w:t>
      </w:r>
    </w:p>
    <w:p w14:paraId="5793F59D" w14:textId="77777777" w:rsidR="00302FDB" w:rsidRPr="00302FDB" w:rsidRDefault="00302FDB" w:rsidP="00D22803">
      <w:pPr>
        <w:spacing w:after="0"/>
        <w:jc w:val="both"/>
        <w:rPr>
          <w:sz w:val="24"/>
          <w:szCs w:val="24"/>
        </w:rPr>
      </w:pPr>
      <w:r w:rsidRPr="00302FDB">
        <w:rPr>
          <w:sz w:val="24"/>
          <w:szCs w:val="24"/>
        </w:rPr>
        <w:t>- chwilowa moc w cyklu ładowania,</w:t>
      </w:r>
    </w:p>
    <w:p w14:paraId="62425AE7" w14:textId="77777777" w:rsidR="00302FDB" w:rsidRPr="00302FDB" w:rsidRDefault="00302FDB" w:rsidP="00D22803">
      <w:pPr>
        <w:spacing w:after="0"/>
        <w:jc w:val="both"/>
        <w:rPr>
          <w:sz w:val="24"/>
          <w:szCs w:val="24"/>
        </w:rPr>
      </w:pPr>
      <w:r w:rsidRPr="00302FDB">
        <w:rPr>
          <w:sz w:val="24"/>
          <w:szCs w:val="24"/>
        </w:rPr>
        <w:t>- łączna wartość energii oddanej w cyklu ładowania,</w:t>
      </w:r>
    </w:p>
    <w:p w14:paraId="26A64C13" w14:textId="77777777" w:rsidR="00302FDB" w:rsidRPr="00302FDB" w:rsidRDefault="00302FDB" w:rsidP="00D22803">
      <w:pPr>
        <w:spacing w:after="0"/>
        <w:jc w:val="both"/>
        <w:rPr>
          <w:sz w:val="24"/>
          <w:szCs w:val="24"/>
        </w:rPr>
      </w:pPr>
      <w:r w:rsidRPr="00302FDB">
        <w:rPr>
          <w:sz w:val="24"/>
          <w:szCs w:val="24"/>
        </w:rPr>
        <w:t>- powód zakończenia lub braku rozpoczęcia ładowania.</w:t>
      </w:r>
    </w:p>
    <w:p w14:paraId="54C14DEB"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 xml:space="preserve">Wykonawca jest zobowiązany do zainstalowania/wpięcia mobilnej stacji ładowania w już istniejący u Zamawiającego system monitoringu pracy stacji ładowania, który przechowuje informacje o wszystkich transakcjach między stacjami a pojazdami i prezentuje m. in. ilość cykli ładowania danego autobusu z ich podziałem na poszczególne stacje ładowania i dni. Zamawiający informuje iż system jest dostosowany do podłączenia kolejnych urządzeń, posiada wolne licencje – wymogiem są ładowarki umożliwiające komunikację za pośrednictwem standardu OCPP 1.6 (JSON). Lub Wykonawca zapewni, dostarczy i uruchomi własny system monitoringu pracy stacji ładowania, do ustalenia na etapie realizacji z Zamawiającym. </w:t>
      </w:r>
    </w:p>
    <w:p w14:paraId="16D7021F" w14:textId="27760F9F" w:rsidR="00302FDB" w:rsidRPr="00302FDB" w:rsidRDefault="00302FDB" w:rsidP="00D22803">
      <w:pPr>
        <w:spacing w:after="0"/>
        <w:jc w:val="both"/>
        <w:rPr>
          <w:sz w:val="24"/>
          <w:szCs w:val="24"/>
        </w:rPr>
      </w:pPr>
      <w:r w:rsidRPr="00302FDB">
        <w:rPr>
          <w:sz w:val="24"/>
          <w:szCs w:val="24"/>
        </w:rPr>
        <w:t>•</w:t>
      </w:r>
      <w:r w:rsidRPr="00302FDB">
        <w:rPr>
          <w:sz w:val="24"/>
          <w:szCs w:val="24"/>
        </w:rPr>
        <w:tab/>
        <w:t>System ładowania umożliwia również podgląd u dyspozytora stanu naładowania baterii, czasu ładowania do zakończenia procesu, możliwości zmiany i przyspieszenia ładowania konkretnego pojazdu (zdalnym trybie manualnym).</w:t>
      </w:r>
      <w:r w:rsidR="00A43D09">
        <w:t xml:space="preserve"> </w:t>
      </w:r>
      <w:r w:rsidR="00A43D09" w:rsidRPr="00A43D09">
        <w:rPr>
          <w:sz w:val="24"/>
          <w:szCs w:val="24"/>
        </w:rPr>
        <w:t>System ładowania musi zapewniać sterowanie-zarządzanie mocą jak i w szczególności porą (godzinami) ładowania (zdalne zarządzanie przez które można ustalić/ustawić w jakich godzinach i dniach dane złącze ładowania każdej z dostarczonych stacji ładowania będzie gotowe do ładowania autobusu). Zamawiający wymaga takiej funkcji, aby możliwe było kaskadowe ładowanie poszczególnych autobusów w celu efektywnego wykorzystywania dostępnej energii</w:t>
      </w:r>
      <w:r w:rsidR="00A43D09">
        <w:rPr>
          <w:sz w:val="24"/>
          <w:szCs w:val="24"/>
        </w:rPr>
        <w:t xml:space="preserve"> w wybranych porach dnia i nocy</w:t>
      </w:r>
      <w:r w:rsidR="00A43D09" w:rsidRPr="00A43D09">
        <w:rPr>
          <w:sz w:val="24"/>
          <w:szCs w:val="24"/>
        </w:rPr>
        <w:t>.</w:t>
      </w:r>
    </w:p>
    <w:p w14:paraId="51791941" w14:textId="77777777" w:rsidR="00302FDB" w:rsidRPr="00302FDB" w:rsidRDefault="00302FDB" w:rsidP="00D22803">
      <w:pPr>
        <w:spacing w:after="0"/>
        <w:jc w:val="both"/>
        <w:rPr>
          <w:sz w:val="24"/>
          <w:szCs w:val="24"/>
        </w:rPr>
      </w:pPr>
      <w:r w:rsidRPr="00302FDB">
        <w:rPr>
          <w:sz w:val="24"/>
          <w:szCs w:val="24"/>
        </w:rPr>
        <w:t>•</w:t>
      </w:r>
      <w:r w:rsidRPr="00302FDB">
        <w:rPr>
          <w:sz w:val="24"/>
          <w:szCs w:val="24"/>
        </w:rPr>
        <w:tab/>
        <w:t>Stacja ładowania musi posiadać możliwość zdalnego restartu urządzeń.</w:t>
      </w:r>
    </w:p>
    <w:p w14:paraId="160E4298" w14:textId="774211FD" w:rsidR="00A43D09" w:rsidRPr="00302FDB" w:rsidRDefault="00302FDB" w:rsidP="00D22803">
      <w:pPr>
        <w:spacing w:after="0"/>
        <w:jc w:val="both"/>
        <w:rPr>
          <w:sz w:val="24"/>
          <w:szCs w:val="24"/>
        </w:rPr>
      </w:pPr>
      <w:r w:rsidRPr="00302FDB">
        <w:rPr>
          <w:sz w:val="24"/>
          <w:szCs w:val="24"/>
        </w:rPr>
        <w:lastRenderedPageBreak/>
        <w:t>•</w:t>
      </w:r>
      <w:r w:rsidRPr="00302FDB">
        <w:rPr>
          <w:sz w:val="24"/>
          <w:szCs w:val="24"/>
        </w:rPr>
        <w:tab/>
        <w:t>Stacja ładowania musi posiadać system diagnostyczny, który w przypadku wystąpienia błędu poinformuje zdalnie Operatora o jego rodzaju i procedurze postępowania. Dopuszczalne jest wyświetlenie kodu błędu oraz dostarczenie Zamawiającemu opis kodów.</w:t>
      </w:r>
    </w:p>
    <w:p w14:paraId="0FC5272A" w14:textId="69B73433" w:rsidR="00302FDB" w:rsidRDefault="00302FDB" w:rsidP="00D22803">
      <w:pPr>
        <w:spacing w:after="0"/>
        <w:jc w:val="both"/>
        <w:rPr>
          <w:sz w:val="24"/>
          <w:szCs w:val="24"/>
        </w:rPr>
      </w:pPr>
      <w:r w:rsidRPr="00302FDB">
        <w:rPr>
          <w:sz w:val="24"/>
          <w:szCs w:val="24"/>
        </w:rPr>
        <w:t>•</w:t>
      </w:r>
      <w:r w:rsidRPr="00302FDB">
        <w:rPr>
          <w:sz w:val="24"/>
          <w:szCs w:val="24"/>
        </w:rPr>
        <w:tab/>
        <w:t>Wykonawca po zamontowaniu stacji powinien prze</w:t>
      </w:r>
      <w:r w:rsidR="007F086B">
        <w:rPr>
          <w:sz w:val="24"/>
          <w:szCs w:val="24"/>
        </w:rPr>
        <w:t xml:space="preserve">prowadzić odpowiednie szkolenie </w:t>
      </w:r>
      <w:r w:rsidR="000C4EA3">
        <w:rPr>
          <w:sz w:val="24"/>
          <w:szCs w:val="24"/>
        </w:rPr>
        <w:t>8 wyznaczonych</w:t>
      </w:r>
      <w:r w:rsidRPr="00302FDB">
        <w:rPr>
          <w:sz w:val="24"/>
          <w:szCs w:val="24"/>
        </w:rPr>
        <w:t xml:space="preserve"> pracowników Zamawiającego z</w:t>
      </w:r>
      <w:r w:rsidR="00D22803">
        <w:rPr>
          <w:sz w:val="24"/>
          <w:szCs w:val="24"/>
        </w:rPr>
        <w:t> </w:t>
      </w:r>
      <w:r w:rsidRPr="00302FDB">
        <w:rPr>
          <w:sz w:val="24"/>
          <w:szCs w:val="24"/>
        </w:rPr>
        <w:t>obsługi, eksploatacji, serwisowania stacji.</w:t>
      </w:r>
    </w:p>
    <w:p w14:paraId="1A2DB132" w14:textId="77777777" w:rsidR="002923C7" w:rsidRDefault="002923C7" w:rsidP="00D22803">
      <w:pPr>
        <w:spacing w:after="0"/>
        <w:jc w:val="both"/>
        <w:rPr>
          <w:sz w:val="24"/>
          <w:szCs w:val="24"/>
        </w:rPr>
      </w:pPr>
    </w:p>
    <w:p w14:paraId="75211431" w14:textId="4454CEA9" w:rsidR="002923C7" w:rsidRPr="002923C7" w:rsidRDefault="002923C7" w:rsidP="00D22803">
      <w:pPr>
        <w:spacing w:after="0"/>
        <w:jc w:val="both"/>
        <w:rPr>
          <w:b/>
          <w:sz w:val="24"/>
          <w:szCs w:val="24"/>
        </w:rPr>
      </w:pPr>
      <w:r w:rsidRPr="002923C7">
        <w:rPr>
          <w:b/>
          <w:sz w:val="24"/>
          <w:szCs w:val="24"/>
        </w:rPr>
        <w:t>IV.</w:t>
      </w:r>
      <w:r w:rsidRPr="002923C7">
        <w:rPr>
          <w:b/>
        </w:rPr>
        <w:t xml:space="preserve"> </w:t>
      </w:r>
      <w:r w:rsidRPr="002923C7">
        <w:rPr>
          <w:b/>
          <w:sz w:val="24"/>
          <w:szCs w:val="24"/>
        </w:rPr>
        <w:t>WYMAGANIA DOTYCZĄCE SZKOLEŃ PRACOWNIKÓW</w:t>
      </w:r>
    </w:p>
    <w:p w14:paraId="04890543" w14:textId="77777777" w:rsidR="002923C7" w:rsidRDefault="002923C7" w:rsidP="00D22803">
      <w:pPr>
        <w:spacing w:after="0"/>
        <w:jc w:val="both"/>
        <w:rPr>
          <w:b/>
          <w:sz w:val="24"/>
          <w:szCs w:val="24"/>
        </w:rPr>
      </w:pPr>
    </w:p>
    <w:p w14:paraId="5197E083" w14:textId="111095F0" w:rsidR="002923C7" w:rsidRPr="002923C7" w:rsidRDefault="002923C7" w:rsidP="00D22803">
      <w:pPr>
        <w:spacing w:after="0"/>
        <w:jc w:val="both"/>
        <w:rPr>
          <w:b/>
          <w:sz w:val="24"/>
          <w:szCs w:val="24"/>
        </w:rPr>
      </w:pPr>
      <w:r w:rsidRPr="002923C7">
        <w:rPr>
          <w:b/>
          <w:sz w:val="24"/>
          <w:szCs w:val="24"/>
        </w:rPr>
        <w:t>Wykonawca zobowiązuje się przeszkolić następujących pracowników Operatora:</w:t>
      </w:r>
    </w:p>
    <w:p w14:paraId="2F60A058" w14:textId="370B4C5B" w:rsidR="002923C7" w:rsidRPr="002923C7" w:rsidRDefault="002923C7" w:rsidP="00D22803">
      <w:pPr>
        <w:spacing w:after="0"/>
        <w:jc w:val="both"/>
        <w:rPr>
          <w:sz w:val="24"/>
          <w:szCs w:val="24"/>
        </w:rPr>
      </w:pPr>
      <w:r w:rsidRPr="002923C7">
        <w:rPr>
          <w:sz w:val="24"/>
          <w:szCs w:val="24"/>
        </w:rPr>
        <w:t>1. Wykonawca przeprowadzi kompleksowy instruktaż na własny koszt, w siedzibie Operatora – MKS Krosno, najpóźniej w terminie odbioru pierwszego pojazdu pracowników MKS Krosno – co najmniej 16 kierowców – na dostarczone autobusy BEV w zakresie umożliwiającym: prawidłową obsługę autobusu BEV, prawidłową i oszczędną eksploatację w ruchu miejskim wraz z obsługą procesu ładowania autobusu BEV (w</w:t>
      </w:r>
      <w:r w:rsidR="00D22803">
        <w:rPr>
          <w:sz w:val="24"/>
          <w:szCs w:val="24"/>
        </w:rPr>
        <w:t> </w:t>
      </w:r>
      <w:r w:rsidRPr="002923C7">
        <w:rPr>
          <w:sz w:val="24"/>
          <w:szCs w:val="24"/>
        </w:rPr>
        <w:t>oparciu o dostarczone autobusy). Wykonawca dostarczy kierowcom niezbędne materiały do tych celów tj. instrukcję obsługi dla kierowcy do oferowanego autobusu BEV.</w:t>
      </w:r>
    </w:p>
    <w:p w14:paraId="28F41401" w14:textId="77777777" w:rsidR="002923C7" w:rsidRPr="002923C7" w:rsidRDefault="002923C7" w:rsidP="00D22803">
      <w:pPr>
        <w:spacing w:after="0"/>
        <w:jc w:val="both"/>
        <w:rPr>
          <w:sz w:val="24"/>
          <w:szCs w:val="24"/>
        </w:rPr>
      </w:pPr>
    </w:p>
    <w:p w14:paraId="36B04181" w14:textId="6D9531E0" w:rsidR="002923C7" w:rsidRPr="002923C7" w:rsidRDefault="002923C7" w:rsidP="00D22803">
      <w:pPr>
        <w:spacing w:after="0"/>
        <w:jc w:val="both"/>
        <w:rPr>
          <w:sz w:val="24"/>
          <w:szCs w:val="24"/>
        </w:rPr>
      </w:pPr>
      <w:r w:rsidRPr="002923C7">
        <w:rPr>
          <w:sz w:val="24"/>
          <w:szCs w:val="24"/>
        </w:rPr>
        <w:t>2. Wykonawca do dnia przekazania Zamawiającemu przedmiotu dostawy dokona w ramach ceny przedmiotu umowy przeprowadzenia instruktażu min. 8 pracowników Operatora – MKS Krosno w zakresie napraw i obsługi eksploatacyjnej autobusów BEV wraz z jego wyposażeniem. Każda z osób uczestniczących w szkoleniu powinna otrzymać materiały informacyjne, szkoleniowe i techniczne oraz udzieli MKS Krosno autoryzacji wewnętrznej na ww. naprawy i obsługi.</w:t>
      </w:r>
    </w:p>
    <w:p w14:paraId="22CDD538" w14:textId="77777777" w:rsidR="002923C7" w:rsidRPr="002923C7" w:rsidRDefault="002923C7" w:rsidP="00D22803">
      <w:pPr>
        <w:spacing w:after="0"/>
        <w:jc w:val="both"/>
        <w:rPr>
          <w:sz w:val="24"/>
          <w:szCs w:val="24"/>
        </w:rPr>
      </w:pPr>
    </w:p>
    <w:p w14:paraId="4D7999A3" w14:textId="52907399" w:rsidR="002923C7" w:rsidRPr="002923C7" w:rsidRDefault="002923C7" w:rsidP="00D22803">
      <w:pPr>
        <w:spacing w:after="0"/>
        <w:jc w:val="both"/>
        <w:rPr>
          <w:sz w:val="24"/>
          <w:szCs w:val="24"/>
        </w:rPr>
      </w:pPr>
      <w:r w:rsidRPr="002923C7">
        <w:rPr>
          <w:sz w:val="24"/>
          <w:szCs w:val="24"/>
        </w:rPr>
        <w:t>3. Wykonawca po zamontowaniu i przekazaniu stacji ładowania Zamawiającemu powinien przeprowadzić odpowiednie szkolenie 8</w:t>
      </w:r>
      <w:r w:rsidR="00D22803">
        <w:rPr>
          <w:sz w:val="24"/>
          <w:szCs w:val="24"/>
        </w:rPr>
        <w:t> </w:t>
      </w:r>
      <w:r w:rsidRPr="002923C7">
        <w:rPr>
          <w:sz w:val="24"/>
          <w:szCs w:val="24"/>
        </w:rPr>
        <w:t>pracowników Operatora – MKS Krosno z podstawowej obsługi stacji, wykonywania obsług technicznych, postępowania w sytuacjach awaryjnych.</w:t>
      </w:r>
    </w:p>
    <w:p w14:paraId="4D07E951" w14:textId="77777777" w:rsidR="002923C7" w:rsidRPr="002923C7" w:rsidRDefault="002923C7" w:rsidP="00D22803">
      <w:pPr>
        <w:spacing w:after="0"/>
        <w:jc w:val="both"/>
        <w:rPr>
          <w:sz w:val="24"/>
          <w:szCs w:val="24"/>
        </w:rPr>
      </w:pPr>
    </w:p>
    <w:p w14:paraId="65F38B13" w14:textId="4B2B55C8" w:rsidR="002923C7" w:rsidRPr="00302FDB" w:rsidRDefault="002923C7" w:rsidP="00D22803">
      <w:pPr>
        <w:spacing w:after="0"/>
        <w:jc w:val="both"/>
        <w:rPr>
          <w:sz w:val="24"/>
          <w:szCs w:val="24"/>
        </w:rPr>
      </w:pPr>
    </w:p>
    <w:sectPr w:rsidR="002923C7" w:rsidRPr="00302FDB" w:rsidSect="00405E0B">
      <w:headerReference w:type="default" r:id="rId10"/>
      <w:footerReference w:type="default" r:id="rId11"/>
      <w:pgSz w:w="16838" w:h="11906" w:orient="landscape"/>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FCBED" w14:textId="77777777" w:rsidR="00DE43F0" w:rsidRDefault="00DE43F0" w:rsidP="00425CBB">
      <w:pPr>
        <w:spacing w:after="0" w:line="240" w:lineRule="auto"/>
      </w:pPr>
      <w:r>
        <w:separator/>
      </w:r>
    </w:p>
  </w:endnote>
  <w:endnote w:type="continuationSeparator" w:id="0">
    <w:p w14:paraId="61196D20" w14:textId="77777777" w:rsidR="00DE43F0" w:rsidRDefault="00DE43F0" w:rsidP="00425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4405974"/>
      <w:docPartObj>
        <w:docPartGallery w:val="Page Numbers (Bottom of Page)"/>
        <w:docPartUnique/>
      </w:docPartObj>
    </w:sdtPr>
    <w:sdtEndPr/>
    <w:sdtContent>
      <w:p w14:paraId="3AC023AF" w14:textId="5C9F5882" w:rsidR="00302FDB" w:rsidRDefault="00302FDB">
        <w:pPr>
          <w:pStyle w:val="Stopka"/>
          <w:jc w:val="right"/>
        </w:pPr>
        <w:r>
          <w:fldChar w:fldCharType="begin"/>
        </w:r>
        <w:r>
          <w:instrText>PAGE   \* MERGEFORMAT</w:instrText>
        </w:r>
        <w:r>
          <w:fldChar w:fldCharType="separate"/>
        </w:r>
        <w:r w:rsidR="001F0B2F">
          <w:rPr>
            <w:noProof/>
          </w:rPr>
          <w:t>33</w:t>
        </w:r>
        <w:r>
          <w:fldChar w:fldCharType="end"/>
        </w:r>
      </w:p>
    </w:sdtContent>
  </w:sdt>
  <w:p w14:paraId="0F319F11" w14:textId="77777777" w:rsidR="00302FDB" w:rsidRDefault="00302FD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BE0BE" w14:textId="77777777" w:rsidR="00DE43F0" w:rsidRDefault="00DE43F0" w:rsidP="00425CBB">
      <w:pPr>
        <w:spacing w:after="0" w:line="240" w:lineRule="auto"/>
      </w:pPr>
      <w:r>
        <w:separator/>
      </w:r>
    </w:p>
  </w:footnote>
  <w:footnote w:type="continuationSeparator" w:id="0">
    <w:p w14:paraId="0C99BB03" w14:textId="77777777" w:rsidR="00DE43F0" w:rsidRDefault="00DE43F0" w:rsidP="00425C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A1017" w14:textId="39BDA6E9" w:rsidR="00302FDB" w:rsidRDefault="00302FDB" w:rsidP="00405E0B">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BA0"/>
    <w:multiLevelType w:val="hybridMultilevel"/>
    <w:tmpl w:val="082CD1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5E7E55"/>
    <w:multiLevelType w:val="hybridMultilevel"/>
    <w:tmpl w:val="9940D27E"/>
    <w:lvl w:ilvl="0" w:tplc="0415000F">
      <w:start w:val="1"/>
      <w:numFmt w:val="decimal"/>
      <w:lvlText w:val="%1."/>
      <w:lvlJc w:val="left"/>
      <w:pPr>
        <w:ind w:left="360" w:hanging="360"/>
      </w:pPr>
      <w:rPr>
        <w:rFonts w:hint="default"/>
      </w:rPr>
    </w:lvl>
    <w:lvl w:ilvl="1" w:tplc="0358AB6A">
      <w:start w:val="1"/>
      <w:numFmt w:val="lowerLetter"/>
      <w:lvlText w:val="%2)"/>
      <w:lvlJc w:val="left"/>
      <w:pPr>
        <w:ind w:left="1080" w:hanging="360"/>
      </w:pPr>
      <w:rPr>
        <w:rFonts w:hint="default"/>
      </w:rPr>
    </w:lvl>
    <w:lvl w:ilvl="2" w:tplc="0415000F">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2AC278B"/>
    <w:multiLevelType w:val="hybridMultilevel"/>
    <w:tmpl w:val="E00CAE58"/>
    <w:lvl w:ilvl="0" w:tplc="0415000F">
      <w:start w:val="1"/>
      <w:numFmt w:val="decimal"/>
      <w:lvlText w:val="%1."/>
      <w:lvlJc w:val="left"/>
      <w:pPr>
        <w:ind w:left="360" w:hanging="360"/>
      </w:pPr>
      <w:rPr>
        <w:rFonts w:hint="default"/>
      </w:rPr>
    </w:lvl>
    <w:lvl w:ilvl="1" w:tplc="25B4CBE4">
      <w:start w:val="1"/>
      <w:numFmt w:val="lowerLetter"/>
      <w:lvlText w:val="%2)"/>
      <w:lvlJc w:val="left"/>
      <w:pPr>
        <w:ind w:left="1080" w:hanging="360"/>
      </w:pPr>
      <w:rPr>
        <w:rFonts w:hint="default"/>
        <w:color w:val="auto"/>
      </w:rPr>
    </w:lvl>
    <w:lvl w:ilvl="2" w:tplc="142C5F56">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4F733D7"/>
    <w:multiLevelType w:val="hybridMultilevel"/>
    <w:tmpl w:val="E58601D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76F4C1F"/>
    <w:multiLevelType w:val="hybridMultilevel"/>
    <w:tmpl w:val="F65E2D5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A383223"/>
    <w:multiLevelType w:val="hybridMultilevel"/>
    <w:tmpl w:val="36B8AEB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B126A12"/>
    <w:multiLevelType w:val="hybridMultilevel"/>
    <w:tmpl w:val="EDCAEB62"/>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B4624F0"/>
    <w:multiLevelType w:val="hybridMultilevel"/>
    <w:tmpl w:val="7C7E6E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D96618D"/>
    <w:multiLevelType w:val="hybridMultilevel"/>
    <w:tmpl w:val="1E12FF98"/>
    <w:lvl w:ilvl="0" w:tplc="0415000F">
      <w:start w:val="1"/>
      <w:numFmt w:val="decimal"/>
      <w:lvlText w:val="%1."/>
      <w:lvlJc w:val="left"/>
      <w:pPr>
        <w:ind w:left="360" w:hanging="360"/>
      </w:pPr>
      <w:rPr>
        <w:rFonts w:hint="default"/>
      </w:rPr>
    </w:lvl>
    <w:lvl w:ilvl="1" w:tplc="0358AB6A">
      <w:start w:val="1"/>
      <w:numFmt w:val="lowerLetter"/>
      <w:lvlText w:val="%2)"/>
      <w:lvlJc w:val="left"/>
      <w:pPr>
        <w:ind w:left="1080" w:hanging="360"/>
      </w:pPr>
      <w:rPr>
        <w:rFonts w:hint="default"/>
      </w:rPr>
    </w:lvl>
    <w:lvl w:ilvl="2" w:tplc="0415000F">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0F4502DA"/>
    <w:multiLevelType w:val="hybridMultilevel"/>
    <w:tmpl w:val="32D09B5A"/>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A9E615B"/>
    <w:multiLevelType w:val="hybridMultilevel"/>
    <w:tmpl w:val="68A29B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D057F79"/>
    <w:multiLevelType w:val="hybridMultilevel"/>
    <w:tmpl w:val="07F4820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781C33F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DC6653A"/>
    <w:multiLevelType w:val="hybridMultilevel"/>
    <w:tmpl w:val="082CD1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E4C6FD6"/>
    <w:multiLevelType w:val="hybridMultilevel"/>
    <w:tmpl w:val="E00CAE58"/>
    <w:lvl w:ilvl="0" w:tplc="0415000F">
      <w:start w:val="1"/>
      <w:numFmt w:val="decimal"/>
      <w:lvlText w:val="%1."/>
      <w:lvlJc w:val="left"/>
      <w:pPr>
        <w:ind w:left="360" w:hanging="360"/>
      </w:pPr>
      <w:rPr>
        <w:rFonts w:hint="default"/>
      </w:rPr>
    </w:lvl>
    <w:lvl w:ilvl="1" w:tplc="25B4CBE4">
      <w:start w:val="1"/>
      <w:numFmt w:val="lowerLetter"/>
      <w:lvlText w:val="%2)"/>
      <w:lvlJc w:val="left"/>
      <w:pPr>
        <w:ind w:left="1080" w:hanging="360"/>
      </w:pPr>
      <w:rPr>
        <w:rFonts w:hint="default"/>
        <w:color w:val="auto"/>
      </w:rPr>
    </w:lvl>
    <w:lvl w:ilvl="2" w:tplc="142C5F56">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FC04850"/>
    <w:multiLevelType w:val="hybridMultilevel"/>
    <w:tmpl w:val="F3721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069021C"/>
    <w:multiLevelType w:val="hybridMultilevel"/>
    <w:tmpl w:val="389AB3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2792B95"/>
    <w:multiLevelType w:val="hybridMultilevel"/>
    <w:tmpl w:val="6BDE80A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50437C6"/>
    <w:multiLevelType w:val="hybridMultilevel"/>
    <w:tmpl w:val="082CD1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75110CB"/>
    <w:multiLevelType w:val="hybridMultilevel"/>
    <w:tmpl w:val="DAAEEAF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BDB3AB7"/>
    <w:multiLevelType w:val="hybridMultilevel"/>
    <w:tmpl w:val="A0824444"/>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1C472A1"/>
    <w:multiLevelType w:val="hybridMultilevel"/>
    <w:tmpl w:val="13865818"/>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324D639E"/>
    <w:multiLevelType w:val="hybridMultilevel"/>
    <w:tmpl w:val="15E2F02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59B3715"/>
    <w:multiLevelType w:val="hybridMultilevel"/>
    <w:tmpl w:val="07F4820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781C33F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6CE3819"/>
    <w:multiLevelType w:val="hybridMultilevel"/>
    <w:tmpl w:val="D0A49C3A"/>
    <w:lvl w:ilvl="0" w:tplc="781C33F4">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74F1785"/>
    <w:multiLevelType w:val="hybridMultilevel"/>
    <w:tmpl w:val="A0FA08B0"/>
    <w:lvl w:ilvl="0" w:tplc="AF7CB790">
      <w:start w:val="1"/>
      <w:numFmt w:val="bullet"/>
      <w:lvlText w:val=""/>
      <w:lvlJc w:val="left"/>
      <w:pPr>
        <w:ind w:left="720" w:hanging="360"/>
      </w:pPr>
      <w:rPr>
        <w:rFonts w:ascii="Symbol" w:hAnsi="Symbol" w:hint="default"/>
      </w:rPr>
    </w:lvl>
    <w:lvl w:ilvl="1" w:tplc="817E285A">
      <w:start w:val="3"/>
      <w:numFmt w:val="bullet"/>
      <w:lvlText w:val=""/>
      <w:lvlJc w:val="left"/>
      <w:pPr>
        <w:ind w:left="1440" w:hanging="360"/>
      </w:pPr>
      <w:rPr>
        <w:rFonts w:ascii="Symbol" w:eastAsiaTheme="minorHAnsi" w:hAnsi="Symbol"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A477B7B"/>
    <w:multiLevelType w:val="hybridMultilevel"/>
    <w:tmpl w:val="50CC06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3B2E25A2"/>
    <w:multiLevelType w:val="hybridMultilevel"/>
    <w:tmpl w:val="E3C47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C350F34"/>
    <w:multiLevelType w:val="hybridMultilevel"/>
    <w:tmpl w:val="CBAABD14"/>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C7E5F22"/>
    <w:multiLevelType w:val="hybridMultilevel"/>
    <w:tmpl w:val="A9021F64"/>
    <w:lvl w:ilvl="0" w:tplc="AF7CB790">
      <w:start w:val="1"/>
      <w:numFmt w:val="bullet"/>
      <w:lvlText w:val=""/>
      <w:lvlJc w:val="left"/>
      <w:pPr>
        <w:ind w:left="1037" w:hanging="360"/>
      </w:pPr>
      <w:rPr>
        <w:rFonts w:ascii="Symbol" w:hAnsi="Symbol" w:hint="default"/>
      </w:rPr>
    </w:lvl>
    <w:lvl w:ilvl="1" w:tplc="04150003" w:tentative="1">
      <w:start w:val="1"/>
      <w:numFmt w:val="bullet"/>
      <w:lvlText w:val="o"/>
      <w:lvlJc w:val="left"/>
      <w:pPr>
        <w:ind w:left="1757" w:hanging="360"/>
      </w:pPr>
      <w:rPr>
        <w:rFonts w:ascii="Courier New" w:hAnsi="Courier New" w:cs="Courier New" w:hint="default"/>
      </w:rPr>
    </w:lvl>
    <w:lvl w:ilvl="2" w:tplc="04150005" w:tentative="1">
      <w:start w:val="1"/>
      <w:numFmt w:val="bullet"/>
      <w:lvlText w:val=""/>
      <w:lvlJc w:val="left"/>
      <w:pPr>
        <w:ind w:left="2477" w:hanging="360"/>
      </w:pPr>
      <w:rPr>
        <w:rFonts w:ascii="Wingdings" w:hAnsi="Wingdings" w:hint="default"/>
      </w:rPr>
    </w:lvl>
    <w:lvl w:ilvl="3" w:tplc="04150001" w:tentative="1">
      <w:start w:val="1"/>
      <w:numFmt w:val="bullet"/>
      <w:lvlText w:val=""/>
      <w:lvlJc w:val="left"/>
      <w:pPr>
        <w:ind w:left="3197" w:hanging="360"/>
      </w:pPr>
      <w:rPr>
        <w:rFonts w:ascii="Symbol" w:hAnsi="Symbol" w:hint="default"/>
      </w:rPr>
    </w:lvl>
    <w:lvl w:ilvl="4" w:tplc="04150003" w:tentative="1">
      <w:start w:val="1"/>
      <w:numFmt w:val="bullet"/>
      <w:lvlText w:val="o"/>
      <w:lvlJc w:val="left"/>
      <w:pPr>
        <w:ind w:left="3917" w:hanging="360"/>
      </w:pPr>
      <w:rPr>
        <w:rFonts w:ascii="Courier New" w:hAnsi="Courier New" w:cs="Courier New" w:hint="default"/>
      </w:rPr>
    </w:lvl>
    <w:lvl w:ilvl="5" w:tplc="04150005" w:tentative="1">
      <w:start w:val="1"/>
      <w:numFmt w:val="bullet"/>
      <w:lvlText w:val=""/>
      <w:lvlJc w:val="left"/>
      <w:pPr>
        <w:ind w:left="4637" w:hanging="360"/>
      </w:pPr>
      <w:rPr>
        <w:rFonts w:ascii="Wingdings" w:hAnsi="Wingdings" w:hint="default"/>
      </w:rPr>
    </w:lvl>
    <w:lvl w:ilvl="6" w:tplc="04150001" w:tentative="1">
      <w:start w:val="1"/>
      <w:numFmt w:val="bullet"/>
      <w:lvlText w:val=""/>
      <w:lvlJc w:val="left"/>
      <w:pPr>
        <w:ind w:left="5357" w:hanging="360"/>
      </w:pPr>
      <w:rPr>
        <w:rFonts w:ascii="Symbol" w:hAnsi="Symbol" w:hint="default"/>
      </w:rPr>
    </w:lvl>
    <w:lvl w:ilvl="7" w:tplc="04150003" w:tentative="1">
      <w:start w:val="1"/>
      <w:numFmt w:val="bullet"/>
      <w:lvlText w:val="o"/>
      <w:lvlJc w:val="left"/>
      <w:pPr>
        <w:ind w:left="6077" w:hanging="360"/>
      </w:pPr>
      <w:rPr>
        <w:rFonts w:ascii="Courier New" w:hAnsi="Courier New" w:cs="Courier New" w:hint="default"/>
      </w:rPr>
    </w:lvl>
    <w:lvl w:ilvl="8" w:tplc="04150005" w:tentative="1">
      <w:start w:val="1"/>
      <w:numFmt w:val="bullet"/>
      <w:lvlText w:val=""/>
      <w:lvlJc w:val="left"/>
      <w:pPr>
        <w:ind w:left="6797" w:hanging="360"/>
      </w:pPr>
      <w:rPr>
        <w:rFonts w:ascii="Wingdings" w:hAnsi="Wingdings" w:hint="default"/>
      </w:rPr>
    </w:lvl>
  </w:abstractNum>
  <w:abstractNum w:abstractNumId="29">
    <w:nsid w:val="3FE20FCA"/>
    <w:multiLevelType w:val="hybridMultilevel"/>
    <w:tmpl w:val="D1FE7D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1744769"/>
    <w:multiLevelType w:val="hybridMultilevel"/>
    <w:tmpl w:val="8E84D33A"/>
    <w:lvl w:ilvl="0" w:tplc="04150001">
      <w:start w:val="1"/>
      <w:numFmt w:val="bullet"/>
      <w:lvlText w:val=""/>
      <w:lvlJc w:val="left"/>
      <w:pPr>
        <w:ind w:left="1179" w:hanging="360"/>
      </w:pPr>
      <w:rPr>
        <w:rFonts w:ascii="Symbol" w:hAnsi="Symbol" w:hint="default"/>
      </w:rPr>
    </w:lvl>
    <w:lvl w:ilvl="1" w:tplc="04150003" w:tentative="1">
      <w:start w:val="1"/>
      <w:numFmt w:val="bullet"/>
      <w:lvlText w:val="o"/>
      <w:lvlJc w:val="left"/>
      <w:pPr>
        <w:ind w:left="1899" w:hanging="360"/>
      </w:pPr>
      <w:rPr>
        <w:rFonts w:ascii="Courier New" w:hAnsi="Courier New" w:cs="Courier New" w:hint="default"/>
      </w:rPr>
    </w:lvl>
    <w:lvl w:ilvl="2" w:tplc="04150005" w:tentative="1">
      <w:start w:val="1"/>
      <w:numFmt w:val="bullet"/>
      <w:lvlText w:val=""/>
      <w:lvlJc w:val="left"/>
      <w:pPr>
        <w:ind w:left="2619" w:hanging="360"/>
      </w:pPr>
      <w:rPr>
        <w:rFonts w:ascii="Wingdings" w:hAnsi="Wingdings" w:hint="default"/>
      </w:rPr>
    </w:lvl>
    <w:lvl w:ilvl="3" w:tplc="04150001" w:tentative="1">
      <w:start w:val="1"/>
      <w:numFmt w:val="bullet"/>
      <w:lvlText w:val=""/>
      <w:lvlJc w:val="left"/>
      <w:pPr>
        <w:ind w:left="3339" w:hanging="360"/>
      </w:pPr>
      <w:rPr>
        <w:rFonts w:ascii="Symbol" w:hAnsi="Symbol" w:hint="default"/>
      </w:rPr>
    </w:lvl>
    <w:lvl w:ilvl="4" w:tplc="04150003" w:tentative="1">
      <w:start w:val="1"/>
      <w:numFmt w:val="bullet"/>
      <w:lvlText w:val="o"/>
      <w:lvlJc w:val="left"/>
      <w:pPr>
        <w:ind w:left="4059" w:hanging="360"/>
      </w:pPr>
      <w:rPr>
        <w:rFonts w:ascii="Courier New" w:hAnsi="Courier New" w:cs="Courier New" w:hint="default"/>
      </w:rPr>
    </w:lvl>
    <w:lvl w:ilvl="5" w:tplc="04150005" w:tentative="1">
      <w:start w:val="1"/>
      <w:numFmt w:val="bullet"/>
      <w:lvlText w:val=""/>
      <w:lvlJc w:val="left"/>
      <w:pPr>
        <w:ind w:left="4779" w:hanging="360"/>
      </w:pPr>
      <w:rPr>
        <w:rFonts w:ascii="Wingdings" w:hAnsi="Wingdings" w:hint="default"/>
      </w:rPr>
    </w:lvl>
    <w:lvl w:ilvl="6" w:tplc="04150001" w:tentative="1">
      <w:start w:val="1"/>
      <w:numFmt w:val="bullet"/>
      <w:lvlText w:val=""/>
      <w:lvlJc w:val="left"/>
      <w:pPr>
        <w:ind w:left="5499" w:hanging="360"/>
      </w:pPr>
      <w:rPr>
        <w:rFonts w:ascii="Symbol" w:hAnsi="Symbol" w:hint="default"/>
      </w:rPr>
    </w:lvl>
    <w:lvl w:ilvl="7" w:tplc="04150003" w:tentative="1">
      <w:start w:val="1"/>
      <w:numFmt w:val="bullet"/>
      <w:lvlText w:val="o"/>
      <w:lvlJc w:val="left"/>
      <w:pPr>
        <w:ind w:left="6219" w:hanging="360"/>
      </w:pPr>
      <w:rPr>
        <w:rFonts w:ascii="Courier New" w:hAnsi="Courier New" w:cs="Courier New" w:hint="default"/>
      </w:rPr>
    </w:lvl>
    <w:lvl w:ilvl="8" w:tplc="04150005" w:tentative="1">
      <w:start w:val="1"/>
      <w:numFmt w:val="bullet"/>
      <w:lvlText w:val=""/>
      <w:lvlJc w:val="left"/>
      <w:pPr>
        <w:ind w:left="6939" w:hanging="360"/>
      </w:pPr>
      <w:rPr>
        <w:rFonts w:ascii="Wingdings" w:hAnsi="Wingdings" w:hint="default"/>
      </w:rPr>
    </w:lvl>
  </w:abstractNum>
  <w:abstractNum w:abstractNumId="31">
    <w:nsid w:val="43E161CF"/>
    <w:multiLevelType w:val="hybridMultilevel"/>
    <w:tmpl w:val="1E6217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45976873"/>
    <w:multiLevelType w:val="hybridMultilevel"/>
    <w:tmpl w:val="C7E2BFE4"/>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67C5185"/>
    <w:multiLevelType w:val="hybridMultilevel"/>
    <w:tmpl w:val="69FC6EA8"/>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46C95C3E"/>
    <w:multiLevelType w:val="hybridMultilevel"/>
    <w:tmpl w:val="1256E406"/>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8815240"/>
    <w:multiLevelType w:val="hybridMultilevel"/>
    <w:tmpl w:val="45E4D0AC"/>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9731337"/>
    <w:multiLevelType w:val="hybridMultilevel"/>
    <w:tmpl w:val="A9F8013A"/>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A573219"/>
    <w:multiLevelType w:val="hybridMultilevel"/>
    <w:tmpl w:val="6EAA06F0"/>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D1317CE"/>
    <w:multiLevelType w:val="hybridMultilevel"/>
    <w:tmpl w:val="8FE4C9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D701576"/>
    <w:multiLevelType w:val="hybridMultilevel"/>
    <w:tmpl w:val="D46487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DC413A1"/>
    <w:multiLevelType w:val="hybridMultilevel"/>
    <w:tmpl w:val="6AB62BA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E652C6F"/>
    <w:multiLevelType w:val="hybridMultilevel"/>
    <w:tmpl w:val="004EE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F276285"/>
    <w:multiLevelType w:val="hybridMultilevel"/>
    <w:tmpl w:val="8D383A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0C90616"/>
    <w:multiLevelType w:val="hybridMultilevel"/>
    <w:tmpl w:val="66A0817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1E50EA2"/>
    <w:multiLevelType w:val="hybridMultilevel"/>
    <w:tmpl w:val="690699BC"/>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22F2D4F"/>
    <w:multiLevelType w:val="hybridMultilevel"/>
    <w:tmpl w:val="F1307D84"/>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58C36C92"/>
    <w:multiLevelType w:val="hybridMultilevel"/>
    <w:tmpl w:val="E5DE2B5E"/>
    <w:lvl w:ilvl="0" w:tplc="0415000F">
      <w:start w:val="1"/>
      <w:numFmt w:val="decimal"/>
      <w:lvlText w:val="%1."/>
      <w:lvlJc w:val="left"/>
      <w:pPr>
        <w:ind w:left="198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7">
    <w:nsid w:val="598F1987"/>
    <w:multiLevelType w:val="hybridMultilevel"/>
    <w:tmpl w:val="082CD1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BA87832"/>
    <w:multiLevelType w:val="hybridMultilevel"/>
    <w:tmpl w:val="AB66D48C"/>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60C9387D"/>
    <w:multiLevelType w:val="hybridMultilevel"/>
    <w:tmpl w:val="B6A66F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48D4291"/>
    <w:multiLevelType w:val="hybridMultilevel"/>
    <w:tmpl w:val="10027A6C"/>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66ED6745"/>
    <w:multiLevelType w:val="hybridMultilevel"/>
    <w:tmpl w:val="3F7E2398"/>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F183139"/>
    <w:multiLevelType w:val="hybridMultilevel"/>
    <w:tmpl w:val="107E36D4"/>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736F447A"/>
    <w:multiLevelType w:val="hybridMultilevel"/>
    <w:tmpl w:val="A1328DBA"/>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773A3613"/>
    <w:multiLevelType w:val="hybridMultilevel"/>
    <w:tmpl w:val="7180AD54"/>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77D85E6F"/>
    <w:multiLevelType w:val="hybridMultilevel"/>
    <w:tmpl w:val="21AC4DA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nsid w:val="78994E49"/>
    <w:multiLevelType w:val="hybridMultilevel"/>
    <w:tmpl w:val="FC5617F2"/>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7B2C1A80"/>
    <w:multiLevelType w:val="hybridMultilevel"/>
    <w:tmpl w:val="A386FCA2"/>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7B664621"/>
    <w:multiLevelType w:val="hybridMultilevel"/>
    <w:tmpl w:val="5AE6C100"/>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7BC7659B"/>
    <w:multiLevelType w:val="hybridMultilevel"/>
    <w:tmpl w:val="FF761CB0"/>
    <w:lvl w:ilvl="0" w:tplc="7DFA45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7F0C4F09"/>
    <w:multiLevelType w:val="hybridMultilevel"/>
    <w:tmpl w:val="A0E88BAC"/>
    <w:lvl w:ilvl="0" w:tplc="AF7CB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59"/>
  </w:num>
  <w:num w:numId="3">
    <w:abstractNumId w:val="22"/>
  </w:num>
  <w:num w:numId="4">
    <w:abstractNumId w:val="15"/>
  </w:num>
  <w:num w:numId="5">
    <w:abstractNumId w:val="0"/>
  </w:num>
  <w:num w:numId="6">
    <w:abstractNumId w:val="47"/>
  </w:num>
  <w:num w:numId="7">
    <w:abstractNumId w:val="12"/>
  </w:num>
  <w:num w:numId="8">
    <w:abstractNumId w:val="17"/>
  </w:num>
  <w:num w:numId="9">
    <w:abstractNumId w:val="42"/>
  </w:num>
  <w:num w:numId="10">
    <w:abstractNumId w:val="35"/>
  </w:num>
  <w:num w:numId="11">
    <w:abstractNumId w:val="19"/>
  </w:num>
  <w:num w:numId="12">
    <w:abstractNumId w:val="32"/>
  </w:num>
  <w:num w:numId="13">
    <w:abstractNumId w:val="33"/>
  </w:num>
  <w:num w:numId="14">
    <w:abstractNumId w:val="31"/>
  </w:num>
  <w:num w:numId="15">
    <w:abstractNumId w:val="10"/>
  </w:num>
  <w:num w:numId="16">
    <w:abstractNumId w:val="38"/>
  </w:num>
  <w:num w:numId="17">
    <w:abstractNumId w:val="28"/>
  </w:num>
  <w:num w:numId="18">
    <w:abstractNumId w:val="23"/>
  </w:num>
  <w:num w:numId="19">
    <w:abstractNumId w:val="43"/>
  </w:num>
  <w:num w:numId="20">
    <w:abstractNumId w:val="45"/>
  </w:num>
  <w:num w:numId="21">
    <w:abstractNumId w:val="52"/>
  </w:num>
  <w:num w:numId="22">
    <w:abstractNumId w:val="21"/>
  </w:num>
  <w:num w:numId="23">
    <w:abstractNumId w:val="8"/>
  </w:num>
  <w:num w:numId="24">
    <w:abstractNumId w:val="18"/>
  </w:num>
  <w:num w:numId="25">
    <w:abstractNumId w:val="24"/>
  </w:num>
  <w:num w:numId="26">
    <w:abstractNumId w:val="5"/>
  </w:num>
  <w:num w:numId="27">
    <w:abstractNumId w:val="36"/>
  </w:num>
  <w:num w:numId="28">
    <w:abstractNumId w:val="1"/>
  </w:num>
  <w:num w:numId="29">
    <w:abstractNumId w:val="50"/>
  </w:num>
  <w:num w:numId="30">
    <w:abstractNumId w:val="49"/>
  </w:num>
  <w:num w:numId="31">
    <w:abstractNumId w:val="51"/>
  </w:num>
  <w:num w:numId="32">
    <w:abstractNumId w:val="25"/>
  </w:num>
  <w:num w:numId="33">
    <w:abstractNumId w:val="53"/>
  </w:num>
  <w:num w:numId="34">
    <w:abstractNumId w:val="37"/>
  </w:num>
  <w:num w:numId="35">
    <w:abstractNumId w:val="9"/>
  </w:num>
  <w:num w:numId="36">
    <w:abstractNumId w:val="48"/>
  </w:num>
  <w:num w:numId="37">
    <w:abstractNumId w:val="14"/>
  </w:num>
  <w:num w:numId="38">
    <w:abstractNumId w:val="3"/>
  </w:num>
  <w:num w:numId="39">
    <w:abstractNumId w:val="4"/>
  </w:num>
  <w:num w:numId="40">
    <w:abstractNumId w:val="40"/>
  </w:num>
  <w:num w:numId="41">
    <w:abstractNumId w:val="55"/>
  </w:num>
  <w:num w:numId="42">
    <w:abstractNumId w:val="60"/>
  </w:num>
  <w:num w:numId="43">
    <w:abstractNumId w:val="6"/>
  </w:num>
  <w:num w:numId="44">
    <w:abstractNumId w:val="44"/>
  </w:num>
  <w:num w:numId="45">
    <w:abstractNumId w:val="41"/>
  </w:num>
  <w:num w:numId="46">
    <w:abstractNumId w:val="16"/>
  </w:num>
  <w:num w:numId="47">
    <w:abstractNumId w:val="46"/>
  </w:num>
  <w:num w:numId="48">
    <w:abstractNumId w:val="54"/>
  </w:num>
  <w:num w:numId="49">
    <w:abstractNumId w:val="27"/>
  </w:num>
  <w:num w:numId="50">
    <w:abstractNumId w:val="57"/>
  </w:num>
  <w:num w:numId="51">
    <w:abstractNumId w:val="58"/>
  </w:num>
  <w:num w:numId="52">
    <w:abstractNumId w:val="34"/>
  </w:num>
  <w:num w:numId="53">
    <w:abstractNumId w:val="56"/>
  </w:num>
  <w:num w:numId="54">
    <w:abstractNumId w:val="26"/>
  </w:num>
  <w:num w:numId="55">
    <w:abstractNumId w:val="29"/>
  </w:num>
  <w:num w:numId="56">
    <w:abstractNumId w:val="20"/>
  </w:num>
  <w:num w:numId="57">
    <w:abstractNumId w:val="11"/>
  </w:num>
  <w:num w:numId="58">
    <w:abstractNumId w:val="39"/>
  </w:num>
  <w:num w:numId="59">
    <w:abstractNumId w:val="30"/>
  </w:num>
  <w:num w:numId="60">
    <w:abstractNumId w:val="7"/>
  </w:num>
  <w:num w:numId="61">
    <w:abstractNumId w:val="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648"/>
    <w:rsid w:val="000072D3"/>
    <w:rsid w:val="0001260F"/>
    <w:rsid w:val="00013F42"/>
    <w:rsid w:val="00016797"/>
    <w:rsid w:val="00027ECC"/>
    <w:rsid w:val="0003668F"/>
    <w:rsid w:val="00041971"/>
    <w:rsid w:val="00041E9E"/>
    <w:rsid w:val="00047F51"/>
    <w:rsid w:val="00050A71"/>
    <w:rsid w:val="00057BC0"/>
    <w:rsid w:val="00092562"/>
    <w:rsid w:val="00093819"/>
    <w:rsid w:val="000C4EA3"/>
    <w:rsid w:val="000D7430"/>
    <w:rsid w:val="000E4C55"/>
    <w:rsid w:val="000E5428"/>
    <w:rsid w:val="000E710F"/>
    <w:rsid w:val="000F7D13"/>
    <w:rsid w:val="001061DD"/>
    <w:rsid w:val="00107F96"/>
    <w:rsid w:val="00123942"/>
    <w:rsid w:val="00145545"/>
    <w:rsid w:val="00167C50"/>
    <w:rsid w:val="0017252E"/>
    <w:rsid w:val="00186F6E"/>
    <w:rsid w:val="001A5858"/>
    <w:rsid w:val="001D0731"/>
    <w:rsid w:val="001E0517"/>
    <w:rsid w:val="001E5E7F"/>
    <w:rsid w:val="001F0B2F"/>
    <w:rsid w:val="001F6266"/>
    <w:rsid w:val="00203916"/>
    <w:rsid w:val="00203F92"/>
    <w:rsid w:val="00206F62"/>
    <w:rsid w:val="002121F4"/>
    <w:rsid w:val="0021266A"/>
    <w:rsid w:val="00221260"/>
    <w:rsid w:val="0022220C"/>
    <w:rsid w:val="00246930"/>
    <w:rsid w:val="002516EF"/>
    <w:rsid w:val="00255A15"/>
    <w:rsid w:val="002629EA"/>
    <w:rsid w:val="00265895"/>
    <w:rsid w:val="002677AF"/>
    <w:rsid w:val="00270C98"/>
    <w:rsid w:val="00283C26"/>
    <w:rsid w:val="002923C7"/>
    <w:rsid w:val="002A2936"/>
    <w:rsid w:val="002A39EA"/>
    <w:rsid w:val="002A4476"/>
    <w:rsid w:val="002C4593"/>
    <w:rsid w:val="002E19D2"/>
    <w:rsid w:val="002E6CFA"/>
    <w:rsid w:val="002E73BD"/>
    <w:rsid w:val="00302FDB"/>
    <w:rsid w:val="003122BA"/>
    <w:rsid w:val="00323B65"/>
    <w:rsid w:val="003411F6"/>
    <w:rsid w:val="00350289"/>
    <w:rsid w:val="00362648"/>
    <w:rsid w:val="00377ECC"/>
    <w:rsid w:val="00394613"/>
    <w:rsid w:val="003B2E14"/>
    <w:rsid w:val="003C4065"/>
    <w:rsid w:val="003C64FF"/>
    <w:rsid w:val="003C7CB7"/>
    <w:rsid w:val="003D19E3"/>
    <w:rsid w:val="003D7160"/>
    <w:rsid w:val="003F087A"/>
    <w:rsid w:val="003F1C98"/>
    <w:rsid w:val="003F336D"/>
    <w:rsid w:val="0040110E"/>
    <w:rsid w:val="00405E0B"/>
    <w:rsid w:val="00410EFC"/>
    <w:rsid w:val="00412CDA"/>
    <w:rsid w:val="00413571"/>
    <w:rsid w:val="00414FE2"/>
    <w:rsid w:val="0042485F"/>
    <w:rsid w:val="00425CBB"/>
    <w:rsid w:val="00431AA4"/>
    <w:rsid w:val="00441D54"/>
    <w:rsid w:val="00453B91"/>
    <w:rsid w:val="0045520D"/>
    <w:rsid w:val="0046217D"/>
    <w:rsid w:val="00470E82"/>
    <w:rsid w:val="00481098"/>
    <w:rsid w:val="004A658E"/>
    <w:rsid w:val="004B080F"/>
    <w:rsid w:val="004B26D7"/>
    <w:rsid w:val="004D54D2"/>
    <w:rsid w:val="004D7BAD"/>
    <w:rsid w:val="004E26AD"/>
    <w:rsid w:val="004F7E9B"/>
    <w:rsid w:val="0051310E"/>
    <w:rsid w:val="00521351"/>
    <w:rsid w:val="005238D8"/>
    <w:rsid w:val="00527AA8"/>
    <w:rsid w:val="00537A2F"/>
    <w:rsid w:val="00560469"/>
    <w:rsid w:val="00563B07"/>
    <w:rsid w:val="005725E2"/>
    <w:rsid w:val="00581C95"/>
    <w:rsid w:val="00582D95"/>
    <w:rsid w:val="00583F49"/>
    <w:rsid w:val="00585D09"/>
    <w:rsid w:val="00594719"/>
    <w:rsid w:val="005B114C"/>
    <w:rsid w:val="005C09A8"/>
    <w:rsid w:val="005C3D74"/>
    <w:rsid w:val="005D71B0"/>
    <w:rsid w:val="005E18D9"/>
    <w:rsid w:val="005F5F1A"/>
    <w:rsid w:val="0060782A"/>
    <w:rsid w:val="00612770"/>
    <w:rsid w:val="00626C93"/>
    <w:rsid w:val="0062745C"/>
    <w:rsid w:val="006340AA"/>
    <w:rsid w:val="0065333A"/>
    <w:rsid w:val="00674720"/>
    <w:rsid w:val="006766BF"/>
    <w:rsid w:val="006F56F8"/>
    <w:rsid w:val="00705921"/>
    <w:rsid w:val="0072180F"/>
    <w:rsid w:val="00735AAB"/>
    <w:rsid w:val="00745283"/>
    <w:rsid w:val="007560EE"/>
    <w:rsid w:val="0077193C"/>
    <w:rsid w:val="00773FFF"/>
    <w:rsid w:val="007C5561"/>
    <w:rsid w:val="007D4E62"/>
    <w:rsid w:val="007E78FF"/>
    <w:rsid w:val="007F086B"/>
    <w:rsid w:val="007F51E3"/>
    <w:rsid w:val="00811670"/>
    <w:rsid w:val="00827359"/>
    <w:rsid w:val="008433C6"/>
    <w:rsid w:val="00850F98"/>
    <w:rsid w:val="0085162E"/>
    <w:rsid w:val="00852A69"/>
    <w:rsid w:val="008570DE"/>
    <w:rsid w:val="00857420"/>
    <w:rsid w:val="00861D43"/>
    <w:rsid w:val="008742EC"/>
    <w:rsid w:val="00875BFF"/>
    <w:rsid w:val="00887EBD"/>
    <w:rsid w:val="008A1907"/>
    <w:rsid w:val="008A4171"/>
    <w:rsid w:val="008A67DB"/>
    <w:rsid w:val="008B4A81"/>
    <w:rsid w:val="008D3EF9"/>
    <w:rsid w:val="008E2F0C"/>
    <w:rsid w:val="008F1E8D"/>
    <w:rsid w:val="0090130D"/>
    <w:rsid w:val="009117A1"/>
    <w:rsid w:val="00915F23"/>
    <w:rsid w:val="0092685D"/>
    <w:rsid w:val="009274BF"/>
    <w:rsid w:val="00927DEB"/>
    <w:rsid w:val="00927F59"/>
    <w:rsid w:val="009404FC"/>
    <w:rsid w:val="00944B4B"/>
    <w:rsid w:val="009508BB"/>
    <w:rsid w:val="009560BD"/>
    <w:rsid w:val="00956647"/>
    <w:rsid w:val="0096093A"/>
    <w:rsid w:val="00970981"/>
    <w:rsid w:val="009927E7"/>
    <w:rsid w:val="00993FD6"/>
    <w:rsid w:val="00997C1B"/>
    <w:rsid w:val="009C46EE"/>
    <w:rsid w:val="009D3AF1"/>
    <w:rsid w:val="009E1F5D"/>
    <w:rsid w:val="009F23AA"/>
    <w:rsid w:val="00A0548D"/>
    <w:rsid w:val="00A06403"/>
    <w:rsid w:val="00A128E4"/>
    <w:rsid w:val="00A316F8"/>
    <w:rsid w:val="00A36A5E"/>
    <w:rsid w:val="00A43D09"/>
    <w:rsid w:val="00A46947"/>
    <w:rsid w:val="00A47431"/>
    <w:rsid w:val="00A536A9"/>
    <w:rsid w:val="00A5690D"/>
    <w:rsid w:val="00A7133E"/>
    <w:rsid w:val="00A7245B"/>
    <w:rsid w:val="00A7739E"/>
    <w:rsid w:val="00A81CB3"/>
    <w:rsid w:val="00A9401C"/>
    <w:rsid w:val="00AA0F9B"/>
    <w:rsid w:val="00AB549C"/>
    <w:rsid w:val="00AB6A7F"/>
    <w:rsid w:val="00AC1586"/>
    <w:rsid w:val="00AF10ED"/>
    <w:rsid w:val="00B02710"/>
    <w:rsid w:val="00B1460F"/>
    <w:rsid w:val="00B14BC7"/>
    <w:rsid w:val="00B3353B"/>
    <w:rsid w:val="00B60DB7"/>
    <w:rsid w:val="00B61374"/>
    <w:rsid w:val="00B6166D"/>
    <w:rsid w:val="00B74433"/>
    <w:rsid w:val="00B7540C"/>
    <w:rsid w:val="00BB151B"/>
    <w:rsid w:val="00BB29B5"/>
    <w:rsid w:val="00BC0935"/>
    <w:rsid w:val="00BC0C18"/>
    <w:rsid w:val="00BE3648"/>
    <w:rsid w:val="00BF4742"/>
    <w:rsid w:val="00BF6762"/>
    <w:rsid w:val="00C0247B"/>
    <w:rsid w:val="00C05AEA"/>
    <w:rsid w:val="00C156D2"/>
    <w:rsid w:val="00C2224A"/>
    <w:rsid w:val="00C62F8E"/>
    <w:rsid w:val="00C817C5"/>
    <w:rsid w:val="00C82BB3"/>
    <w:rsid w:val="00C92DB7"/>
    <w:rsid w:val="00C9631D"/>
    <w:rsid w:val="00CA4E20"/>
    <w:rsid w:val="00CC56A9"/>
    <w:rsid w:val="00CD0BCE"/>
    <w:rsid w:val="00CE7597"/>
    <w:rsid w:val="00D02642"/>
    <w:rsid w:val="00D10194"/>
    <w:rsid w:val="00D16B1A"/>
    <w:rsid w:val="00D173A0"/>
    <w:rsid w:val="00D22803"/>
    <w:rsid w:val="00D275EA"/>
    <w:rsid w:val="00D347BB"/>
    <w:rsid w:val="00D40DCA"/>
    <w:rsid w:val="00D50861"/>
    <w:rsid w:val="00D5525D"/>
    <w:rsid w:val="00D6249D"/>
    <w:rsid w:val="00D92DCF"/>
    <w:rsid w:val="00DC23CA"/>
    <w:rsid w:val="00DD1F63"/>
    <w:rsid w:val="00DE43F0"/>
    <w:rsid w:val="00DE7A0A"/>
    <w:rsid w:val="00DE7E25"/>
    <w:rsid w:val="00DF2A7B"/>
    <w:rsid w:val="00DF7CDF"/>
    <w:rsid w:val="00E028F2"/>
    <w:rsid w:val="00E036B8"/>
    <w:rsid w:val="00E04005"/>
    <w:rsid w:val="00E10079"/>
    <w:rsid w:val="00E144FA"/>
    <w:rsid w:val="00E1690E"/>
    <w:rsid w:val="00E30B04"/>
    <w:rsid w:val="00E431FB"/>
    <w:rsid w:val="00E6673F"/>
    <w:rsid w:val="00E84389"/>
    <w:rsid w:val="00E85D22"/>
    <w:rsid w:val="00E9361A"/>
    <w:rsid w:val="00EB1ABE"/>
    <w:rsid w:val="00EB572A"/>
    <w:rsid w:val="00EC0DDE"/>
    <w:rsid w:val="00EC7307"/>
    <w:rsid w:val="00ED3739"/>
    <w:rsid w:val="00ED4B96"/>
    <w:rsid w:val="00EE0C4A"/>
    <w:rsid w:val="00EF2BA3"/>
    <w:rsid w:val="00EF79E0"/>
    <w:rsid w:val="00F021E2"/>
    <w:rsid w:val="00F05F2F"/>
    <w:rsid w:val="00F14BF8"/>
    <w:rsid w:val="00F15692"/>
    <w:rsid w:val="00F200E6"/>
    <w:rsid w:val="00F310AA"/>
    <w:rsid w:val="00F353B3"/>
    <w:rsid w:val="00F45E44"/>
    <w:rsid w:val="00F564A6"/>
    <w:rsid w:val="00F65FB5"/>
    <w:rsid w:val="00F9071A"/>
    <w:rsid w:val="00F93090"/>
    <w:rsid w:val="00F97DDA"/>
    <w:rsid w:val="00FA0BC9"/>
    <w:rsid w:val="00FB37AA"/>
    <w:rsid w:val="00FB5908"/>
    <w:rsid w:val="00FB5CFB"/>
    <w:rsid w:val="00FC7939"/>
    <w:rsid w:val="00FD091B"/>
    <w:rsid w:val="00FF4CB3"/>
    <w:rsid w:val="00FF56DA"/>
    <w:rsid w:val="00FF65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9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BE3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E3648"/>
    <w:pPr>
      <w:ind w:left="720"/>
      <w:contextualSpacing/>
    </w:pPr>
  </w:style>
  <w:style w:type="paragraph" w:styleId="Nagwek">
    <w:name w:val="header"/>
    <w:basedOn w:val="Normalny"/>
    <w:link w:val="NagwekZnak"/>
    <w:uiPriority w:val="99"/>
    <w:unhideWhenUsed/>
    <w:rsid w:val="00425CB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5CBB"/>
  </w:style>
  <w:style w:type="paragraph" w:styleId="Stopka">
    <w:name w:val="footer"/>
    <w:basedOn w:val="Normalny"/>
    <w:link w:val="StopkaZnak"/>
    <w:uiPriority w:val="99"/>
    <w:unhideWhenUsed/>
    <w:rsid w:val="00425CB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5CBB"/>
  </w:style>
  <w:style w:type="character" w:styleId="Odwoaniedokomentarza">
    <w:name w:val="annotation reference"/>
    <w:basedOn w:val="Domylnaczcionkaakapitu"/>
    <w:uiPriority w:val="99"/>
    <w:semiHidden/>
    <w:unhideWhenUsed/>
    <w:rsid w:val="003F087A"/>
    <w:rPr>
      <w:sz w:val="16"/>
      <w:szCs w:val="16"/>
    </w:rPr>
  </w:style>
  <w:style w:type="paragraph" w:styleId="Tekstkomentarza">
    <w:name w:val="annotation text"/>
    <w:basedOn w:val="Normalny"/>
    <w:link w:val="TekstkomentarzaZnak"/>
    <w:uiPriority w:val="99"/>
    <w:semiHidden/>
    <w:unhideWhenUsed/>
    <w:rsid w:val="003F087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F087A"/>
    <w:rPr>
      <w:sz w:val="20"/>
      <w:szCs w:val="20"/>
    </w:rPr>
  </w:style>
  <w:style w:type="paragraph" w:styleId="Tematkomentarza">
    <w:name w:val="annotation subject"/>
    <w:basedOn w:val="Tekstkomentarza"/>
    <w:next w:val="Tekstkomentarza"/>
    <w:link w:val="TematkomentarzaZnak"/>
    <w:uiPriority w:val="99"/>
    <w:semiHidden/>
    <w:unhideWhenUsed/>
    <w:rsid w:val="003F087A"/>
    <w:rPr>
      <w:b/>
      <w:bCs/>
    </w:rPr>
  </w:style>
  <w:style w:type="character" w:customStyle="1" w:styleId="TematkomentarzaZnak">
    <w:name w:val="Temat komentarza Znak"/>
    <w:basedOn w:val="TekstkomentarzaZnak"/>
    <w:link w:val="Tematkomentarza"/>
    <w:uiPriority w:val="99"/>
    <w:semiHidden/>
    <w:rsid w:val="003F087A"/>
    <w:rPr>
      <w:b/>
      <w:bCs/>
      <w:sz w:val="20"/>
      <w:szCs w:val="20"/>
    </w:rPr>
  </w:style>
  <w:style w:type="paragraph" w:styleId="Tekstdymka">
    <w:name w:val="Balloon Text"/>
    <w:basedOn w:val="Normalny"/>
    <w:link w:val="TekstdymkaZnak"/>
    <w:uiPriority w:val="99"/>
    <w:semiHidden/>
    <w:unhideWhenUsed/>
    <w:rsid w:val="00E431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31FB"/>
    <w:rPr>
      <w:rFonts w:ascii="Tahoma" w:hAnsi="Tahoma" w:cs="Tahoma"/>
      <w:sz w:val="16"/>
      <w:szCs w:val="16"/>
    </w:rPr>
  </w:style>
  <w:style w:type="paragraph" w:customStyle="1" w:styleId="text-center">
    <w:name w:val="text-center"/>
    <w:basedOn w:val="Normalny"/>
    <w:rsid w:val="003411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3411F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BE3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E3648"/>
    <w:pPr>
      <w:ind w:left="720"/>
      <w:contextualSpacing/>
    </w:pPr>
  </w:style>
  <w:style w:type="paragraph" w:styleId="Nagwek">
    <w:name w:val="header"/>
    <w:basedOn w:val="Normalny"/>
    <w:link w:val="NagwekZnak"/>
    <w:uiPriority w:val="99"/>
    <w:unhideWhenUsed/>
    <w:rsid w:val="00425CB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5CBB"/>
  </w:style>
  <w:style w:type="paragraph" w:styleId="Stopka">
    <w:name w:val="footer"/>
    <w:basedOn w:val="Normalny"/>
    <w:link w:val="StopkaZnak"/>
    <w:uiPriority w:val="99"/>
    <w:unhideWhenUsed/>
    <w:rsid w:val="00425CB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5CBB"/>
  </w:style>
  <w:style w:type="character" w:styleId="Odwoaniedokomentarza">
    <w:name w:val="annotation reference"/>
    <w:basedOn w:val="Domylnaczcionkaakapitu"/>
    <w:uiPriority w:val="99"/>
    <w:semiHidden/>
    <w:unhideWhenUsed/>
    <w:rsid w:val="003F087A"/>
    <w:rPr>
      <w:sz w:val="16"/>
      <w:szCs w:val="16"/>
    </w:rPr>
  </w:style>
  <w:style w:type="paragraph" w:styleId="Tekstkomentarza">
    <w:name w:val="annotation text"/>
    <w:basedOn w:val="Normalny"/>
    <w:link w:val="TekstkomentarzaZnak"/>
    <w:uiPriority w:val="99"/>
    <w:semiHidden/>
    <w:unhideWhenUsed/>
    <w:rsid w:val="003F087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F087A"/>
    <w:rPr>
      <w:sz w:val="20"/>
      <w:szCs w:val="20"/>
    </w:rPr>
  </w:style>
  <w:style w:type="paragraph" w:styleId="Tematkomentarza">
    <w:name w:val="annotation subject"/>
    <w:basedOn w:val="Tekstkomentarza"/>
    <w:next w:val="Tekstkomentarza"/>
    <w:link w:val="TematkomentarzaZnak"/>
    <w:uiPriority w:val="99"/>
    <w:semiHidden/>
    <w:unhideWhenUsed/>
    <w:rsid w:val="003F087A"/>
    <w:rPr>
      <w:b/>
      <w:bCs/>
    </w:rPr>
  </w:style>
  <w:style w:type="character" w:customStyle="1" w:styleId="TematkomentarzaZnak">
    <w:name w:val="Temat komentarza Znak"/>
    <w:basedOn w:val="TekstkomentarzaZnak"/>
    <w:link w:val="Tematkomentarza"/>
    <w:uiPriority w:val="99"/>
    <w:semiHidden/>
    <w:rsid w:val="003F087A"/>
    <w:rPr>
      <w:b/>
      <w:bCs/>
      <w:sz w:val="20"/>
      <w:szCs w:val="20"/>
    </w:rPr>
  </w:style>
  <w:style w:type="paragraph" w:styleId="Tekstdymka">
    <w:name w:val="Balloon Text"/>
    <w:basedOn w:val="Normalny"/>
    <w:link w:val="TekstdymkaZnak"/>
    <w:uiPriority w:val="99"/>
    <w:semiHidden/>
    <w:unhideWhenUsed/>
    <w:rsid w:val="00E431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31FB"/>
    <w:rPr>
      <w:rFonts w:ascii="Tahoma" w:hAnsi="Tahoma" w:cs="Tahoma"/>
      <w:sz w:val="16"/>
      <w:szCs w:val="16"/>
    </w:rPr>
  </w:style>
  <w:style w:type="paragraph" w:customStyle="1" w:styleId="text-center">
    <w:name w:val="text-center"/>
    <w:basedOn w:val="Normalny"/>
    <w:rsid w:val="003411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3411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671291">
      <w:bodyDiv w:val="1"/>
      <w:marLeft w:val="0"/>
      <w:marRight w:val="0"/>
      <w:marTop w:val="0"/>
      <w:marBottom w:val="0"/>
      <w:divBdr>
        <w:top w:val="none" w:sz="0" w:space="0" w:color="auto"/>
        <w:left w:val="none" w:sz="0" w:space="0" w:color="auto"/>
        <w:bottom w:val="none" w:sz="0" w:space="0" w:color="auto"/>
        <w:right w:val="none" w:sz="0" w:space="0" w:color="auto"/>
      </w:divBdr>
    </w:div>
    <w:div w:id="1307927516">
      <w:bodyDiv w:val="1"/>
      <w:marLeft w:val="0"/>
      <w:marRight w:val="0"/>
      <w:marTop w:val="0"/>
      <w:marBottom w:val="0"/>
      <w:divBdr>
        <w:top w:val="none" w:sz="0" w:space="0" w:color="auto"/>
        <w:left w:val="none" w:sz="0" w:space="0" w:color="auto"/>
        <w:bottom w:val="none" w:sz="0" w:space="0" w:color="auto"/>
        <w:right w:val="none" w:sz="0" w:space="0" w:color="auto"/>
      </w:divBdr>
      <w:divsChild>
        <w:div w:id="205992597">
          <w:marLeft w:val="0"/>
          <w:marRight w:val="0"/>
          <w:marTop w:val="0"/>
          <w:marBottom w:val="0"/>
          <w:divBdr>
            <w:top w:val="none" w:sz="0" w:space="0" w:color="auto"/>
            <w:left w:val="none" w:sz="0" w:space="0" w:color="auto"/>
            <w:bottom w:val="none" w:sz="0" w:space="0" w:color="auto"/>
            <w:right w:val="none" w:sz="0" w:space="0" w:color="auto"/>
          </w:divBdr>
        </w:div>
        <w:div w:id="443962897">
          <w:marLeft w:val="0"/>
          <w:marRight w:val="0"/>
          <w:marTop w:val="0"/>
          <w:marBottom w:val="0"/>
          <w:divBdr>
            <w:top w:val="none" w:sz="0" w:space="0" w:color="auto"/>
            <w:left w:val="none" w:sz="0" w:space="0" w:color="auto"/>
            <w:bottom w:val="none" w:sz="0" w:space="0" w:color="auto"/>
            <w:right w:val="none" w:sz="0" w:space="0" w:color="auto"/>
          </w:divBdr>
        </w:div>
        <w:div w:id="1656378470">
          <w:marLeft w:val="0"/>
          <w:marRight w:val="0"/>
          <w:marTop w:val="0"/>
          <w:marBottom w:val="0"/>
          <w:divBdr>
            <w:top w:val="none" w:sz="0" w:space="0" w:color="auto"/>
            <w:left w:val="none" w:sz="0" w:space="0" w:color="auto"/>
            <w:bottom w:val="none" w:sz="0" w:space="0" w:color="auto"/>
            <w:right w:val="none" w:sz="0" w:space="0" w:color="auto"/>
          </w:divBdr>
        </w:div>
        <w:div w:id="1589192871">
          <w:marLeft w:val="0"/>
          <w:marRight w:val="0"/>
          <w:marTop w:val="0"/>
          <w:marBottom w:val="0"/>
          <w:divBdr>
            <w:top w:val="none" w:sz="0" w:space="0" w:color="auto"/>
            <w:left w:val="none" w:sz="0" w:space="0" w:color="auto"/>
            <w:bottom w:val="none" w:sz="0" w:space="0" w:color="auto"/>
            <w:right w:val="none" w:sz="0" w:space="0" w:color="auto"/>
          </w:divBdr>
        </w:div>
        <w:div w:id="372510189">
          <w:marLeft w:val="0"/>
          <w:marRight w:val="0"/>
          <w:marTop w:val="0"/>
          <w:marBottom w:val="0"/>
          <w:divBdr>
            <w:top w:val="none" w:sz="0" w:space="0" w:color="auto"/>
            <w:left w:val="none" w:sz="0" w:space="0" w:color="auto"/>
            <w:bottom w:val="none" w:sz="0" w:space="0" w:color="auto"/>
            <w:right w:val="none" w:sz="0" w:space="0" w:color="auto"/>
          </w:divBdr>
        </w:div>
        <w:div w:id="1267466818">
          <w:marLeft w:val="0"/>
          <w:marRight w:val="0"/>
          <w:marTop w:val="0"/>
          <w:marBottom w:val="0"/>
          <w:divBdr>
            <w:top w:val="none" w:sz="0" w:space="0" w:color="auto"/>
            <w:left w:val="none" w:sz="0" w:space="0" w:color="auto"/>
            <w:bottom w:val="none" w:sz="0" w:space="0" w:color="auto"/>
            <w:right w:val="none" w:sz="0" w:space="0" w:color="auto"/>
          </w:divBdr>
        </w:div>
        <w:div w:id="479614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D72E1-154D-4C18-8907-3373B31A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40</Pages>
  <Words>14217</Words>
  <Characters>85304</Characters>
  <Application>Microsoft Office Word</Application>
  <DocSecurity>0</DocSecurity>
  <Lines>710</Lines>
  <Paragraphs>198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Kazek</dc:creator>
  <cp:lastModifiedBy>Dorota Nitka</cp:lastModifiedBy>
  <cp:revision>16</cp:revision>
  <cp:lastPrinted>2024-10-18T06:34:00Z</cp:lastPrinted>
  <dcterms:created xsi:type="dcterms:W3CDTF">2026-02-19T14:38:00Z</dcterms:created>
  <dcterms:modified xsi:type="dcterms:W3CDTF">2026-04-14T10:52:00Z</dcterms:modified>
</cp:coreProperties>
</file>